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0599345"/>
    <w:p w14:paraId="106D7102" w14:textId="25CCC26E" w:rsidR="009B0B1C" w:rsidRDefault="009B0B1C" w:rsidP="009B0B1C">
      <w:pPr>
        <w:pStyle w:val="Header"/>
        <w:rPr>
          <w:noProof/>
        </w:rPr>
      </w:pPr>
      <w:r>
        <w:rPr>
          <w:noProof/>
        </w:rPr>
        <mc:AlternateContent>
          <mc:Choice Requires="wps">
            <w:drawing>
              <wp:anchor distT="0" distB="0" distL="114300" distR="114300" simplePos="0" relativeHeight="251659264" behindDoc="0" locked="0" layoutInCell="1" allowOverlap="1" wp14:anchorId="38A7B76C" wp14:editId="6DF9B6C0">
                <wp:simplePos x="0" y="0"/>
                <wp:positionH relativeFrom="column">
                  <wp:posOffset>2866538</wp:posOffset>
                </wp:positionH>
                <wp:positionV relativeFrom="paragraph">
                  <wp:posOffset>7974</wp:posOffset>
                </wp:positionV>
                <wp:extent cx="2990850" cy="824400"/>
                <wp:effectExtent l="0" t="0" r="0" b="0"/>
                <wp:wrapNone/>
                <wp:docPr id="2017027745" name="Text Box 1"/>
                <wp:cNvGraphicFramePr/>
                <a:graphic xmlns:a="http://schemas.openxmlformats.org/drawingml/2006/main">
                  <a:graphicData uri="http://schemas.microsoft.com/office/word/2010/wordprocessingShape">
                    <wps:wsp>
                      <wps:cNvSpPr txBox="1"/>
                      <wps:spPr>
                        <a:xfrm>
                          <a:off x="0" y="0"/>
                          <a:ext cx="2990850" cy="824400"/>
                        </a:xfrm>
                        <a:prstGeom prst="rect">
                          <a:avLst/>
                        </a:prstGeom>
                        <a:noFill/>
                        <a:ln w="6350">
                          <a:noFill/>
                        </a:ln>
                      </wps:spPr>
                      <wps:txbx>
                        <w:txbxContent>
                          <w:p w14:paraId="230C20EB" w14:textId="77777777" w:rsidR="009B0B1C" w:rsidRPr="00220238" w:rsidRDefault="009B0B1C" w:rsidP="009B0B1C">
                            <w:pPr>
                              <w:pStyle w:val="Footer"/>
                              <w:jc w:val="right"/>
                              <w:rPr>
                                <w:rFonts w:ascii="Arial" w:eastAsiaTheme="minorEastAsia" w:hAnsi="Arial" w:cs="Arial"/>
                                <w:b/>
                                <w:bCs/>
                                <w:color w:val="44546A" w:themeColor="text2"/>
                                <w:sz w:val="20"/>
                                <w:szCs w:val="20"/>
                                <w:lang w:val="en-GB" w:eastAsia="zh-CN"/>
                              </w:rPr>
                            </w:pPr>
                            <w:r w:rsidRPr="00220238">
                              <w:rPr>
                                <w:rFonts w:ascii="Arial" w:eastAsiaTheme="minorEastAsia" w:hAnsi="Arial" w:cs="Arial"/>
                                <w:b/>
                                <w:bCs/>
                                <w:color w:val="44546A" w:themeColor="text2"/>
                                <w:sz w:val="20"/>
                                <w:szCs w:val="20"/>
                                <w:lang w:val="en-GB" w:eastAsia="zh-CN"/>
                              </w:rPr>
                              <w:t>Headquarters Cebu Office</w:t>
                            </w:r>
                          </w:p>
                          <w:p w14:paraId="2357A333" w14:textId="77777777" w:rsidR="009B0B1C" w:rsidRPr="005A3A43" w:rsidRDefault="009B0B1C" w:rsidP="009B0B1C">
                            <w:pPr>
                              <w:pStyle w:val="Footer"/>
                              <w:jc w:val="right"/>
                              <w:rPr>
                                <w:rFonts w:ascii="Arial" w:eastAsiaTheme="minorEastAsia" w:hAnsi="Arial" w:cs="Arial"/>
                                <w:color w:val="44546A" w:themeColor="text2"/>
                                <w:sz w:val="18"/>
                                <w:szCs w:val="18"/>
                                <w:lang w:val="en-GB" w:eastAsia="zh-CN"/>
                              </w:rPr>
                            </w:pPr>
                            <w:r w:rsidRPr="005A3A43">
                              <w:rPr>
                                <w:rFonts w:ascii="Arial" w:eastAsiaTheme="minorEastAsia" w:hAnsi="Arial" w:cs="Arial"/>
                                <w:color w:val="44546A" w:themeColor="text2"/>
                                <w:sz w:val="18"/>
                                <w:szCs w:val="18"/>
                                <w:lang w:val="en-GB" w:eastAsia="zh-CN"/>
                              </w:rPr>
                              <w:t xml:space="preserve">9th Floor, Oakridge IT </w:t>
                            </w:r>
                            <w:proofErr w:type="spellStart"/>
                            <w:r w:rsidRPr="005A3A43">
                              <w:rPr>
                                <w:rFonts w:ascii="Arial" w:eastAsiaTheme="minorEastAsia" w:hAnsi="Arial" w:cs="Arial"/>
                                <w:color w:val="44546A" w:themeColor="text2"/>
                                <w:sz w:val="18"/>
                                <w:szCs w:val="18"/>
                                <w:lang w:val="en-GB" w:eastAsia="zh-CN"/>
                              </w:rPr>
                              <w:t>Center</w:t>
                            </w:r>
                            <w:proofErr w:type="spellEnd"/>
                            <w:r w:rsidRPr="005A3A43">
                              <w:rPr>
                                <w:rFonts w:ascii="Arial" w:eastAsiaTheme="minorEastAsia" w:hAnsi="Arial" w:cs="Arial"/>
                                <w:color w:val="44546A" w:themeColor="text2"/>
                                <w:sz w:val="18"/>
                                <w:szCs w:val="18"/>
                                <w:lang w:val="en-GB" w:eastAsia="zh-CN"/>
                              </w:rPr>
                              <w:t xml:space="preserve"> 3</w:t>
                            </w:r>
                          </w:p>
                          <w:p w14:paraId="741CAE78" w14:textId="77777777" w:rsidR="009B0B1C" w:rsidRDefault="009B0B1C" w:rsidP="009B0B1C">
                            <w:pPr>
                              <w:pStyle w:val="Footer"/>
                              <w:jc w:val="right"/>
                              <w:rPr>
                                <w:rFonts w:ascii="Arial" w:eastAsiaTheme="minorEastAsia" w:hAnsi="Arial" w:cs="Arial"/>
                                <w:color w:val="44546A" w:themeColor="text2"/>
                                <w:sz w:val="18"/>
                                <w:szCs w:val="18"/>
                                <w:lang w:val="en-GB" w:eastAsia="zh-CN"/>
                              </w:rPr>
                            </w:pPr>
                            <w:r w:rsidRPr="005A3A43">
                              <w:rPr>
                                <w:rFonts w:ascii="Arial" w:eastAsiaTheme="minorEastAsia" w:hAnsi="Arial" w:cs="Arial"/>
                                <w:color w:val="44546A" w:themeColor="text2"/>
                                <w:sz w:val="18"/>
                                <w:szCs w:val="18"/>
                                <w:lang w:val="en-GB" w:eastAsia="zh-CN"/>
                              </w:rPr>
                              <w:t xml:space="preserve">Oakridge Business Park, </w:t>
                            </w:r>
                            <w:r>
                              <w:rPr>
                                <w:rFonts w:ascii="Arial" w:eastAsiaTheme="minorEastAsia" w:hAnsi="Arial" w:cs="Arial"/>
                                <w:color w:val="44546A" w:themeColor="text2"/>
                                <w:sz w:val="18"/>
                                <w:szCs w:val="18"/>
                                <w:lang w:val="en-GB" w:eastAsia="zh-CN"/>
                              </w:rPr>
                              <w:t>A</w:t>
                            </w:r>
                            <w:r w:rsidRPr="005A3A43">
                              <w:rPr>
                                <w:rFonts w:ascii="Arial" w:eastAsiaTheme="minorEastAsia" w:hAnsi="Arial" w:cs="Arial"/>
                                <w:color w:val="44546A" w:themeColor="text2"/>
                                <w:sz w:val="18"/>
                                <w:szCs w:val="18"/>
                                <w:lang w:val="en-GB" w:eastAsia="zh-CN"/>
                              </w:rPr>
                              <w:t xml:space="preserve">.S. Fortuna St. </w:t>
                            </w:r>
                          </w:p>
                          <w:p w14:paraId="0B5E34B9" w14:textId="77777777" w:rsidR="009B0B1C" w:rsidRDefault="009B0B1C" w:rsidP="009B0B1C">
                            <w:pPr>
                              <w:pStyle w:val="Footer"/>
                              <w:jc w:val="right"/>
                              <w:rPr>
                                <w:rFonts w:ascii="Arial" w:eastAsiaTheme="minorEastAsia" w:hAnsi="Arial" w:cs="Arial"/>
                                <w:color w:val="44546A" w:themeColor="text2"/>
                                <w:sz w:val="18"/>
                                <w:szCs w:val="18"/>
                                <w:lang w:val="en-GB" w:eastAsia="zh-CN"/>
                              </w:rPr>
                            </w:pPr>
                            <w:r w:rsidRPr="005A3A43">
                              <w:rPr>
                                <w:rFonts w:ascii="Arial" w:eastAsiaTheme="minorEastAsia" w:hAnsi="Arial" w:cs="Arial"/>
                                <w:color w:val="44546A" w:themeColor="text2"/>
                                <w:sz w:val="18"/>
                                <w:szCs w:val="18"/>
                                <w:lang w:val="en-GB" w:eastAsia="zh-CN"/>
                              </w:rPr>
                              <w:t xml:space="preserve">Mandaue City, </w:t>
                            </w:r>
                            <w:r>
                              <w:rPr>
                                <w:rFonts w:ascii="Arial" w:eastAsiaTheme="minorEastAsia" w:hAnsi="Arial" w:cs="Arial"/>
                                <w:color w:val="44546A" w:themeColor="text2"/>
                                <w:sz w:val="18"/>
                                <w:szCs w:val="18"/>
                                <w:lang w:val="en-GB" w:eastAsia="zh-CN"/>
                              </w:rPr>
                              <w:t xml:space="preserve">Cebu </w:t>
                            </w:r>
                            <w:r w:rsidRPr="005A3A43">
                              <w:rPr>
                                <w:rFonts w:ascii="Arial" w:eastAsiaTheme="minorEastAsia" w:hAnsi="Arial" w:cs="Arial"/>
                                <w:color w:val="44546A" w:themeColor="text2"/>
                                <w:sz w:val="18"/>
                                <w:szCs w:val="18"/>
                                <w:lang w:val="en-GB" w:eastAsia="zh-CN"/>
                              </w:rPr>
                              <w:t>Philippines 60</w:t>
                            </w:r>
                            <w:r>
                              <w:rPr>
                                <w:rFonts w:ascii="Arial" w:eastAsiaTheme="minorEastAsia" w:hAnsi="Arial" w:cs="Arial"/>
                                <w:color w:val="44546A" w:themeColor="text2"/>
                                <w:sz w:val="18"/>
                                <w:szCs w:val="18"/>
                                <w:lang w:val="en-GB" w:eastAsia="zh-CN"/>
                              </w:rPr>
                              <w:t>14</w:t>
                            </w:r>
                          </w:p>
                          <w:p w14:paraId="38194BE3" w14:textId="77777777" w:rsidR="009B0B1C" w:rsidRPr="00C132F3" w:rsidRDefault="009B0B1C" w:rsidP="009B0B1C">
                            <w:pPr>
                              <w:pStyle w:val="Footer"/>
                              <w:jc w:val="right"/>
                              <w:rPr>
                                <w:rFonts w:ascii="Arial" w:eastAsiaTheme="minorEastAsia" w:hAnsi="Arial" w:cs="Arial"/>
                                <w:color w:val="44546A" w:themeColor="text2"/>
                                <w:sz w:val="18"/>
                                <w:szCs w:val="18"/>
                                <w:lang w:val="en-GB" w:eastAsia="zh-CN"/>
                              </w:rPr>
                            </w:pPr>
                            <w:r>
                              <w:rPr>
                                <w:rFonts w:ascii="Arial" w:eastAsiaTheme="minorEastAsia" w:hAnsi="Arial" w:cs="Arial"/>
                                <w:color w:val="44546A" w:themeColor="text2"/>
                                <w:sz w:val="18"/>
                                <w:szCs w:val="18"/>
                                <w:lang w:val="en-GB" w:eastAsia="zh-CN"/>
                              </w:rPr>
                              <w:t>Tel. no.: +63 (32) 243 2256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7B76C" id="_x0000_t202" coordsize="21600,21600" o:spt="202" path="m,l,21600r21600,l21600,xe">
                <v:stroke joinstyle="miter"/>
                <v:path gradientshapeok="t" o:connecttype="rect"/>
              </v:shapetype>
              <v:shape id="Text Box 1" o:spid="_x0000_s1026" type="#_x0000_t202" style="position:absolute;margin-left:225.7pt;margin-top:.65pt;width:235.5pt;height:6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" filled="f" stroked="f" strokeweight=".5pt">
                <v:textbox>
                  <w:txbxContent>
                    <w:p w14:paraId="230C20EB" w14:textId="77777777" w:rsidR="009B0B1C" w:rsidRPr="00220238" w:rsidRDefault="009B0B1C" w:rsidP="009B0B1C">
                      <w:pPr>
                        <w:pStyle w:val="Footer"/>
                        <w:jc w:val="right"/>
                        <w:rPr>
                          <w:rFonts w:ascii="Arial" w:eastAsiaTheme="minorEastAsia" w:hAnsi="Arial" w:cs="Arial"/>
                          <w:b/>
                          <w:bCs/>
                          <w:color w:val="44546A" w:themeColor="text2"/>
                          <w:sz w:val="20"/>
                          <w:szCs w:val="20"/>
                          <w:lang w:val="en-GB" w:eastAsia="zh-CN"/>
                        </w:rPr>
                      </w:pPr>
                      <w:r w:rsidRPr="00220238">
                        <w:rPr>
                          <w:rFonts w:ascii="Arial" w:eastAsiaTheme="minorEastAsia" w:hAnsi="Arial" w:cs="Arial"/>
                          <w:b/>
                          <w:bCs/>
                          <w:color w:val="44546A" w:themeColor="text2"/>
                          <w:sz w:val="20"/>
                          <w:szCs w:val="20"/>
                          <w:lang w:val="en-GB" w:eastAsia="zh-CN"/>
                        </w:rPr>
                        <w:t>Headquarters Cebu Office</w:t>
                      </w:r>
                    </w:p>
                    <w:p w14:paraId="2357A333" w14:textId="77777777" w:rsidR="009B0B1C" w:rsidRPr="005A3A43" w:rsidRDefault="009B0B1C" w:rsidP="009B0B1C">
                      <w:pPr>
                        <w:pStyle w:val="Footer"/>
                        <w:jc w:val="right"/>
                        <w:rPr>
                          <w:rFonts w:ascii="Arial" w:eastAsiaTheme="minorEastAsia" w:hAnsi="Arial" w:cs="Arial"/>
                          <w:color w:val="44546A" w:themeColor="text2"/>
                          <w:sz w:val="18"/>
                          <w:szCs w:val="18"/>
                          <w:lang w:val="en-GB" w:eastAsia="zh-CN"/>
                        </w:rPr>
                      </w:pPr>
                      <w:r w:rsidRPr="005A3A43">
                        <w:rPr>
                          <w:rFonts w:ascii="Arial" w:eastAsiaTheme="minorEastAsia" w:hAnsi="Arial" w:cs="Arial"/>
                          <w:color w:val="44546A" w:themeColor="text2"/>
                          <w:sz w:val="18"/>
                          <w:szCs w:val="18"/>
                          <w:lang w:val="en-GB" w:eastAsia="zh-CN"/>
                        </w:rPr>
                        <w:t xml:space="preserve">9th Floor, Oakridge IT </w:t>
                      </w:r>
                      <w:proofErr w:type="spellStart"/>
                      <w:r w:rsidRPr="005A3A43">
                        <w:rPr>
                          <w:rFonts w:ascii="Arial" w:eastAsiaTheme="minorEastAsia" w:hAnsi="Arial" w:cs="Arial"/>
                          <w:color w:val="44546A" w:themeColor="text2"/>
                          <w:sz w:val="18"/>
                          <w:szCs w:val="18"/>
                          <w:lang w:val="en-GB" w:eastAsia="zh-CN"/>
                        </w:rPr>
                        <w:t>Center</w:t>
                      </w:r>
                      <w:proofErr w:type="spellEnd"/>
                      <w:r w:rsidRPr="005A3A43">
                        <w:rPr>
                          <w:rFonts w:ascii="Arial" w:eastAsiaTheme="minorEastAsia" w:hAnsi="Arial" w:cs="Arial"/>
                          <w:color w:val="44546A" w:themeColor="text2"/>
                          <w:sz w:val="18"/>
                          <w:szCs w:val="18"/>
                          <w:lang w:val="en-GB" w:eastAsia="zh-CN"/>
                        </w:rPr>
                        <w:t xml:space="preserve"> 3</w:t>
                      </w:r>
                    </w:p>
                    <w:p w14:paraId="741CAE78" w14:textId="77777777" w:rsidR="009B0B1C" w:rsidRDefault="009B0B1C" w:rsidP="009B0B1C">
                      <w:pPr>
                        <w:pStyle w:val="Footer"/>
                        <w:jc w:val="right"/>
                        <w:rPr>
                          <w:rFonts w:ascii="Arial" w:eastAsiaTheme="minorEastAsia" w:hAnsi="Arial" w:cs="Arial"/>
                          <w:color w:val="44546A" w:themeColor="text2"/>
                          <w:sz w:val="18"/>
                          <w:szCs w:val="18"/>
                          <w:lang w:val="en-GB" w:eastAsia="zh-CN"/>
                        </w:rPr>
                      </w:pPr>
                      <w:r w:rsidRPr="005A3A43">
                        <w:rPr>
                          <w:rFonts w:ascii="Arial" w:eastAsiaTheme="minorEastAsia" w:hAnsi="Arial" w:cs="Arial"/>
                          <w:color w:val="44546A" w:themeColor="text2"/>
                          <w:sz w:val="18"/>
                          <w:szCs w:val="18"/>
                          <w:lang w:val="en-GB" w:eastAsia="zh-CN"/>
                        </w:rPr>
                        <w:t xml:space="preserve">Oakridge Business Park, </w:t>
                      </w:r>
                      <w:r>
                        <w:rPr>
                          <w:rFonts w:ascii="Arial" w:eastAsiaTheme="minorEastAsia" w:hAnsi="Arial" w:cs="Arial"/>
                          <w:color w:val="44546A" w:themeColor="text2"/>
                          <w:sz w:val="18"/>
                          <w:szCs w:val="18"/>
                          <w:lang w:val="en-GB" w:eastAsia="zh-CN"/>
                        </w:rPr>
                        <w:t>A</w:t>
                      </w:r>
                      <w:r w:rsidRPr="005A3A43">
                        <w:rPr>
                          <w:rFonts w:ascii="Arial" w:eastAsiaTheme="minorEastAsia" w:hAnsi="Arial" w:cs="Arial"/>
                          <w:color w:val="44546A" w:themeColor="text2"/>
                          <w:sz w:val="18"/>
                          <w:szCs w:val="18"/>
                          <w:lang w:val="en-GB" w:eastAsia="zh-CN"/>
                        </w:rPr>
                        <w:t xml:space="preserve">.S. Fortuna St. </w:t>
                      </w:r>
                    </w:p>
                    <w:p w14:paraId="0B5E34B9" w14:textId="77777777" w:rsidR="009B0B1C" w:rsidRDefault="009B0B1C" w:rsidP="009B0B1C">
                      <w:pPr>
                        <w:pStyle w:val="Footer"/>
                        <w:jc w:val="right"/>
                        <w:rPr>
                          <w:rFonts w:ascii="Arial" w:eastAsiaTheme="minorEastAsia" w:hAnsi="Arial" w:cs="Arial"/>
                          <w:color w:val="44546A" w:themeColor="text2"/>
                          <w:sz w:val="18"/>
                          <w:szCs w:val="18"/>
                          <w:lang w:val="en-GB" w:eastAsia="zh-CN"/>
                        </w:rPr>
                      </w:pPr>
                      <w:r w:rsidRPr="005A3A43">
                        <w:rPr>
                          <w:rFonts w:ascii="Arial" w:eastAsiaTheme="minorEastAsia" w:hAnsi="Arial" w:cs="Arial"/>
                          <w:color w:val="44546A" w:themeColor="text2"/>
                          <w:sz w:val="18"/>
                          <w:szCs w:val="18"/>
                          <w:lang w:val="en-GB" w:eastAsia="zh-CN"/>
                        </w:rPr>
                        <w:t xml:space="preserve">Mandaue City, </w:t>
                      </w:r>
                      <w:r>
                        <w:rPr>
                          <w:rFonts w:ascii="Arial" w:eastAsiaTheme="minorEastAsia" w:hAnsi="Arial" w:cs="Arial"/>
                          <w:color w:val="44546A" w:themeColor="text2"/>
                          <w:sz w:val="18"/>
                          <w:szCs w:val="18"/>
                          <w:lang w:val="en-GB" w:eastAsia="zh-CN"/>
                        </w:rPr>
                        <w:t xml:space="preserve">Cebu </w:t>
                      </w:r>
                      <w:r w:rsidRPr="005A3A43">
                        <w:rPr>
                          <w:rFonts w:ascii="Arial" w:eastAsiaTheme="minorEastAsia" w:hAnsi="Arial" w:cs="Arial"/>
                          <w:color w:val="44546A" w:themeColor="text2"/>
                          <w:sz w:val="18"/>
                          <w:szCs w:val="18"/>
                          <w:lang w:val="en-GB" w:eastAsia="zh-CN"/>
                        </w:rPr>
                        <w:t>Philippines 60</w:t>
                      </w:r>
                      <w:r>
                        <w:rPr>
                          <w:rFonts w:ascii="Arial" w:eastAsiaTheme="minorEastAsia" w:hAnsi="Arial" w:cs="Arial"/>
                          <w:color w:val="44546A" w:themeColor="text2"/>
                          <w:sz w:val="18"/>
                          <w:szCs w:val="18"/>
                          <w:lang w:val="en-GB" w:eastAsia="zh-CN"/>
                        </w:rPr>
                        <w:t>14</w:t>
                      </w:r>
                    </w:p>
                    <w:p w14:paraId="38194BE3" w14:textId="77777777" w:rsidR="009B0B1C" w:rsidRPr="00C132F3" w:rsidRDefault="009B0B1C" w:rsidP="009B0B1C">
                      <w:pPr>
                        <w:pStyle w:val="Footer"/>
                        <w:jc w:val="right"/>
                        <w:rPr>
                          <w:rFonts w:ascii="Arial" w:eastAsiaTheme="minorEastAsia" w:hAnsi="Arial" w:cs="Arial"/>
                          <w:color w:val="44546A" w:themeColor="text2"/>
                          <w:sz w:val="18"/>
                          <w:szCs w:val="18"/>
                          <w:lang w:val="en-GB" w:eastAsia="zh-CN"/>
                        </w:rPr>
                      </w:pPr>
                      <w:r>
                        <w:rPr>
                          <w:rFonts w:ascii="Arial" w:eastAsiaTheme="minorEastAsia" w:hAnsi="Arial" w:cs="Arial"/>
                          <w:color w:val="44546A" w:themeColor="text2"/>
                          <w:sz w:val="18"/>
                          <w:szCs w:val="18"/>
                          <w:lang w:val="en-GB" w:eastAsia="zh-CN"/>
                        </w:rPr>
                        <w:t>Tel. no.: +63 (32) 243 2256</w:t>
                      </w:r>
                    </w:p>
                  </w:txbxContent>
                </v:textbox>
              </v:shape>
            </w:pict>
          </mc:Fallback>
        </mc:AlternateContent>
      </w:r>
      <w:r w:rsidRPr="0058186B">
        <w:rPr>
          <w:noProof/>
        </w:rPr>
        <w:drawing>
          <wp:inline distT="0" distB="0" distL="0" distR="0" wp14:anchorId="1AAD3F39" wp14:editId="035F3558">
            <wp:extent cx="2093843" cy="518818"/>
            <wp:effectExtent l="0" t="0" r="1905" b="1905"/>
            <wp:docPr id="12122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3220" name=""/>
                    <pic:cNvPicPr/>
                  </pic:nvPicPr>
                  <pic:blipFill>
                    <a:blip r:embed="rId7"/>
                    <a:stretch>
                      <a:fillRect/>
                    </a:stretch>
                  </pic:blipFill>
                  <pic:spPr>
                    <a:xfrm>
                      <a:off x="0" y="0"/>
                      <a:ext cx="2398292" cy="594255"/>
                    </a:xfrm>
                    <a:prstGeom prst="rect">
                      <a:avLst/>
                    </a:prstGeom>
                  </pic:spPr>
                </pic:pic>
              </a:graphicData>
            </a:graphic>
          </wp:inline>
        </w:drawing>
      </w:r>
    </w:p>
    <w:p w14:paraId="51950F73" w14:textId="77777777" w:rsidR="009B0B1C" w:rsidRDefault="009B0B1C" w:rsidP="009B0B1C">
      <w:pPr>
        <w:pStyle w:val="Header"/>
        <w:rPr>
          <w:noProof/>
        </w:rPr>
      </w:pPr>
    </w:p>
    <w:p w14:paraId="5E7E91AE" w14:textId="77777777" w:rsidR="009B0B1C" w:rsidRDefault="009B0B1C" w:rsidP="009B0B1C">
      <w:pPr>
        <w:pStyle w:val="Header"/>
        <w:rPr>
          <w:noProof/>
        </w:rPr>
      </w:pPr>
    </w:p>
    <w:p w14:paraId="456B6E6B" w14:textId="77777777" w:rsidR="009B0B1C" w:rsidRDefault="009B0B1C" w:rsidP="00331C47">
      <w:pPr>
        <w:pStyle w:val="BodyText"/>
        <w:jc w:val="center"/>
        <w:rPr>
          <w:rFonts w:asciiTheme="minorHAnsi" w:hAnsiTheme="minorHAnsi" w:cstheme="minorHAnsi"/>
          <w:b/>
          <w:sz w:val="22"/>
          <w:szCs w:val="22"/>
        </w:rPr>
      </w:pPr>
    </w:p>
    <w:p w14:paraId="1A9BC28A" w14:textId="098EC6C0" w:rsidR="00331C47" w:rsidRPr="009452C2" w:rsidRDefault="00331C47" w:rsidP="00331C47">
      <w:pPr>
        <w:pStyle w:val="BodyText"/>
        <w:jc w:val="center"/>
        <w:rPr>
          <w:rFonts w:asciiTheme="minorHAnsi" w:hAnsiTheme="minorHAnsi" w:cstheme="minorHAnsi"/>
          <w:b/>
          <w:sz w:val="22"/>
          <w:szCs w:val="22"/>
        </w:rPr>
      </w:pPr>
      <w:r w:rsidRPr="009452C2">
        <w:rPr>
          <w:rFonts w:asciiTheme="minorHAnsi" w:hAnsiTheme="minorHAnsi" w:cstheme="minorHAnsi"/>
          <w:b/>
          <w:sz w:val="22"/>
          <w:szCs w:val="22"/>
        </w:rPr>
        <w:t>PROXY FORM</w:t>
      </w:r>
    </w:p>
    <w:p w14:paraId="6482D8D6" w14:textId="77777777" w:rsidR="00331C47" w:rsidRPr="009452C2" w:rsidRDefault="00331C47" w:rsidP="00331C47">
      <w:pPr>
        <w:rPr>
          <w:rFonts w:asciiTheme="minorHAnsi" w:hAnsiTheme="minorHAnsi" w:cstheme="minorHAnsi"/>
          <w:b/>
          <w:bCs/>
          <w:sz w:val="22"/>
          <w:szCs w:val="22"/>
        </w:rPr>
      </w:pPr>
    </w:p>
    <w:p w14:paraId="0AC56622" w14:textId="77777777" w:rsidR="00331C47" w:rsidRPr="009452C2" w:rsidRDefault="00331C47" w:rsidP="00331C47">
      <w:pPr>
        <w:rPr>
          <w:rFonts w:asciiTheme="minorHAnsi" w:hAnsiTheme="minorHAnsi" w:cstheme="minorHAnsi"/>
          <w:b/>
          <w:bCs/>
          <w:sz w:val="22"/>
          <w:szCs w:val="22"/>
        </w:rPr>
      </w:pPr>
      <w:r w:rsidRPr="009452C2">
        <w:rPr>
          <w:rFonts w:asciiTheme="minorHAnsi" w:hAnsiTheme="minorHAnsi" w:cstheme="minorHAnsi"/>
          <w:b/>
          <w:bCs/>
          <w:sz w:val="22"/>
          <w:szCs w:val="22"/>
        </w:rPr>
        <w:t>KNOW ALL MEN BY THESE PRESENTS:</w:t>
      </w:r>
    </w:p>
    <w:p w14:paraId="51EBD867" w14:textId="77777777" w:rsidR="00331C47" w:rsidRPr="009452C2" w:rsidRDefault="00331C47" w:rsidP="00331C47">
      <w:pPr>
        <w:rPr>
          <w:rFonts w:asciiTheme="minorHAnsi" w:hAnsiTheme="minorHAnsi" w:cstheme="minorHAnsi"/>
          <w:sz w:val="16"/>
          <w:szCs w:val="22"/>
        </w:rPr>
      </w:pPr>
    </w:p>
    <w:p w14:paraId="5FD9CE25" w14:textId="77777777" w:rsidR="00331C47" w:rsidRPr="009452C2" w:rsidRDefault="00331C47" w:rsidP="00331C47">
      <w:pPr>
        <w:rPr>
          <w:rFonts w:asciiTheme="minorHAnsi" w:hAnsiTheme="minorHAnsi" w:cstheme="minorHAnsi"/>
          <w:sz w:val="16"/>
          <w:szCs w:val="22"/>
        </w:rPr>
      </w:pPr>
    </w:p>
    <w:p w14:paraId="41C63C68"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 xml:space="preserve">I, the undersigned, a stockholder of VIVANT CORPORATION (“Vivant”), a corporation duly organized and existing under and by virtue of the laws of the Republic of the Philippines, do hereby name, constitute, and appoint _________________________ or, in his absence, the Chairman of the meeting, as </w:t>
      </w:r>
      <w:r w:rsidRPr="009452C2">
        <w:rPr>
          <w:rFonts w:asciiTheme="minorHAnsi" w:hAnsiTheme="minorHAnsi" w:cstheme="minorHAnsi"/>
          <w:i/>
          <w:sz w:val="22"/>
          <w:szCs w:val="22"/>
        </w:rPr>
        <w:t>attorney-in-fact</w:t>
      </w:r>
      <w:r w:rsidRPr="009452C2">
        <w:rPr>
          <w:rFonts w:asciiTheme="minorHAnsi" w:hAnsiTheme="minorHAnsi" w:cstheme="minorHAnsi"/>
          <w:sz w:val="22"/>
          <w:szCs w:val="22"/>
        </w:rPr>
        <w:t xml:space="preserve"> and </w:t>
      </w:r>
      <w:r w:rsidRPr="009452C2">
        <w:rPr>
          <w:rFonts w:asciiTheme="minorHAnsi" w:hAnsiTheme="minorHAnsi" w:cstheme="minorHAnsi"/>
          <w:i/>
          <w:sz w:val="22"/>
          <w:szCs w:val="22"/>
        </w:rPr>
        <w:t>proxy</w:t>
      </w:r>
      <w:r w:rsidRPr="009452C2">
        <w:rPr>
          <w:rFonts w:asciiTheme="minorHAnsi" w:hAnsiTheme="minorHAnsi" w:cstheme="minorHAnsi"/>
          <w:sz w:val="22"/>
          <w:szCs w:val="22"/>
        </w:rPr>
        <w:t>, with power of substitution, to represent and vote all shares registered in the name of the undersigned stockholder, at Vivant’s</w:t>
      </w:r>
      <w:r w:rsidRPr="009452C2">
        <w:rPr>
          <w:rFonts w:asciiTheme="minorHAnsi" w:hAnsiTheme="minorHAnsi" w:cstheme="minorHAnsi"/>
          <w:b/>
          <w:bCs/>
          <w:sz w:val="22"/>
          <w:szCs w:val="22"/>
        </w:rPr>
        <w:t xml:space="preserve"> Annual Stockholders’ Meeting</w:t>
      </w:r>
      <w:r w:rsidRPr="009452C2">
        <w:rPr>
          <w:rFonts w:asciiTheme="minorHAnsi" w:hAnsiTheme="minorHAnsi" w:cstheme="minorHAnsi"/>
          <w:sz w:val="22"/>
          <w:szCs w:val="22"/>
        </w:rPr>
        <w:t xml:space="preserve"> on </w:t>
      </w:r>
      <w:r w:rsidRPr="009452C2">
        <w:rPr>
          <w:rFonts w:asciiTheme="minorHAnsi" w:hAnsiTheme="minorHAnsi" w:cstheme="minorHAnsi"/>
          <w:b/>
          <w:sz w:val="22"/>
          <w:szCs w:val="22"/>
        </w:rPr>
        <w:t xml:space="preserve">June </w:t>
      </w:r>
      <w:r>
        <w:rPr>
          <w:rFonts w:asciiTheme="minorHAnsi" w:hAnsiTheme="minorHAnsi" w:cstheme="minorHAnsi"/>
          <w:b/>
          <w:sz w:val="22"/>
          <w:szCs w:val="22"/>
        </w:rPr>
        <w:t>20</w:t>
      </w:r>
      <w:r w:rsidRPr="009452C2">
        <w:rPr>
          <w:rFonts w:asciiTheme="minorHAnsi" w:hAnsiTheme="minorHAnsi" w:cstheme="minorHAnsi"/>
          <w:b/>
          <w:sz w:val="22"/>
          <w:szCs w:val="22"/>
        </w:rPr>
        <w:t>, 202</w:t>
      </w:r>
      <w:r>
        <w:rPr>
          <w:rFonts w:asciiTheme="minorHAnsi" w:hAnsiTheme="minorHAnsi" w:cstheme="minorHAnsi"/>
          <w:b/>
          <w:sz w:val="22"/>
          <w:szCs w:val="22"/>
        </w:rPr>
        <w:t>4</w:t>
      </w:r>
      <w:r w:rsidRPr="009452C2">
        <w:rPr>
          <w:rFonts w:asciiTheme="minorHAnsi" w:hAnsiTheme="minorHAnsi" w:cstheme="minorHAnsi"/>
          <w:sz w:val="22"/>
          <w:szCs w:val="22"/>
        </w:rPr>
        <w:t xml:space="preserve"> virtually at </w:t>
      </w:r>
      <w:r w:rsidRPr="009452C2">
        <w:rPr>
          <w:rFonts w:asciiTheme="minorHAnsi" w:hAnsiTheme="minorHAnsi" w:cstheme="minorHAnsi"/>
          <w:b/>
          <w:sz w:val="22"/>
          <w:szCs w:val="22"/>
        </w:rPr>
        <w:t>10</w:t>
      </w:r>
      <w:r w:rsidRPr="009452C2">
        <w:rPr>
          <w:rFonts w:asciiTheme="minorHAnsi" w:hAnsiTheme="minorHAnsi" w:cstheme="minorHAnsi"/>
          <w:b/>
          <w:bCs/>
          <w:sz w:val="22"/>
          <w:szCs w:val="22"/>
        </w:rPr>
        <w:t>:00 A.M.</w:t>
      </w:r>
      <w:r w:rsidRPr="009452C2">
        <w:rPr>
          <w:rFonts w:asciiTheme="minorHAnsi" w:hAnsiTheme="minorHAnsi" w:cstheme="minorHAnsi"/>
          <w:sz w:val="22"/>
          <w:szCs w:val="22"/>
        </w:rPr>
        <w:t xml:space="preserve"> and any adjournment/s thereof.</w:t>
      </w:r>
    </w:p>
    <w:p w14:paraId="6D0828E3" w14:textId="77777777" w:rsidR="00331C47" w:rsidRPr="009452C2" w:rsidRDefault="00331C47" w:rsidP="00331C47">
      <w:pPr>
        <w:jc w:val="both"/>
        <w:rPr>
          <w:rFonts w:asciiTheme="minorHAnsi" w:hAnsiTheme="minorHAnsi" w:cstheme="minorHAnsi"/>
          <w:sz w:val="18"/>
          <w:szCs w:val="22"/>
        </w:rPr>
      </w:pPr>
    </w:p>
    <w:p w14:paraId="6D1574C3"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The above-named proxy is to vote as follows:</w:t>
      </w:r>
    </w:p>
    <w:p w14:paraId="6B2D570C" w14:textId="77777777" w:rsidR="00331C47" w:rsidRPr="009452C2" w:rsidRDefault="00331C47" w:rsidP="00331C47">
      <w:pPr>
        <w:rPr>
          <w:rFonts w:asciiTheme="minorHAnsi" w:hAnsiTheme="minorHAnsi" w:cstheme="minorHAnsi"/>
          <w:sz w:val="18"/>
          <w:szCs w:val="22"/>
        </w:rPr>
      </w:pPr>
    </w:p>
    <w:p w14:paraId="45714B17" w14:textId="77777777" w:rsidR="00331C47" w:rsidRPr="009452C2" w:rsidRDefault="00331C47" w:rsidP="00331C47">
      <w:pPr>
        <w:numPr>
          <w:ilvl w:val="0"/>
          <w:numId w:val="1"/>
        </w:numPr>
        <w:tabs>
          <w:tab w:val="clear" w:pos="1080"/>
        </w:tabs>
        <w:ind w:left="720" w:right="101" w:hanging="720"/>
        <w:jc w:val="both"/>
        <w:rPr>
          <w:rFonts w:asciiTheme="minorHAnsi" w:hAnsiTheme="minorHAnsi" w:cstheme="minorHAnsi"/>
          <w:sz w:val="22"/>
          <w:szCs w:val="22"/>
        </w:rPr>
      </w:pPr>
      <w:r w:rsidRPr="009452C2">
        <w:rPr>
          <w:rFonts w:asciiTheme="minorHAnsi" w:hAnsiTheme="minorHAnsi" w:cstheme="minorHAnsi"/>
          <w:sz w:val="22"/>
          <w:szCs w:val="22"/>
        </w:rPr>
        <w:t>Approval of the Minutes of the 202</w:t>
      </w:r>
      <w:r>
        <w:rPr>
          <w:rFonts w:asciiTheme="minorHAnsi" w:hAnsiTheme="minorHAnsi" w:cstheme="minorHAnsi"/>
          <w:sz w:val="22"/>
          <w:szCs w:val="22"/>
        </w:rPr>
        <w:t>3</w:t>
      </w:r>
      <w:r w:rsidRPr="009452C2">
        <w:rPr>
          <w:rFonts w:asciiTheme="minorHAnsi" w:hAnsiTheme="minorHAnsi" w:cstheme="minorHAnsi"/>
          <w:sz w:val="22"/>
          <w:szCs w:val="22"/>
        </w:rPr>
        <w:t xml:space="preserve"> Annual Stockholders’ Meeting held last June 1</w:t>
      </w:r>
      <w:r>
        <w:rPr>
          <w:rFonts w:asciiTheme="minorHAnsi" w:hAnsiTheme="minorHAnsi" w:cstheme="minorHAnsi"/>
          <w:sz w:val="22"/>
          <w:szCs w:val="22"/>
        </w:rPr>
        <w:t>5</w:t>
      </w:r>
      <w:r w:rsidRPr="009452C2">
        <w:rPr>
          <w:rFonts w:asciiTheme="minorHAnsi" w:hAnsiTheme="minorHAnsi" w:cstheme="minorHAnsi"/>
          <w:sz w:val="22"/>
          <w:szCs w:val="22"/>
        </w:rPr>
        <w:t>, 202</w:t>
      </w:r>
      <w:r>
        <w:rPr>
          <w:rFonts w:asciiTheme="minorHAnsi" w:hAnsiTheme="minorHAnsi" w:cstheme="minorHAnsi"/>
          <w:sz w:val="22"/>
          <w:szCs w:val="22"/>
        </w:rPr>
        <w:t>3</w:t>
      </w:r>
    </w:p>
    <w:p w14:paraId="265A8234" w14:textId="77777777" w:rsidR="00331C47" w:rsidRPr="009452C2" w:rsidRDefault="00331C47" w:rsidP="00331C47">
      <w:pPr>
        <w:ind w:left="720" w:right="821"/>
        <w:jc w:val="both"/>
        <w:rPr>
          <w:rFonts w:asciiTheme="minorHAnsi" w:hAnsiTheme="minorHAnsi" w:cstheme="minorHAnsi"/>
          <w:sz w:val="22"/>
          <w:szCs w:val="22"/>
        </w:rPr>
      </w:pPr>
      <w:r w:rsidRPr="009452C2">
        <w:rPr>
          <w:rFonts w:asciiTheme="minorHAnsi" w:hAnsiTheme="minorHAnsi" w:cstheme="minorHAnsi"/>
          <w:sz w:val="22"/>
          <w:szCs w:val="22"/>
        </w:rPr>
        <w:t>⃝ Yes</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No</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Abstain</w:t>
      </w:r>
    </w:p>
    <w:p w14:paraId="7941DE5A" w14:textId="77777777" w:rsidR="00331C47" w:rsidRPr="009452C2" w:rsidRDefault="00331C47" w:rsidP="00331C47">
      <w:pPr>
        <w:numPr>
          <w:ilvl w:val="0"/>
          <w:numId w:val="1"/>
        </w:numPr>
        <w:tabs>
          <w:tab w:val="clear" w:pos="1080"/>
        </w:tabs>
        <w:ind w:left="720" w:right="821" w:hanging="720"/>
        <w:jc w:val="both"/>
        <w:rPr>
          <w:rFonts w:asciiTheme="minorHAnsi" w:hAnsiTheme="minorHAnsi" w:cstheme="minorHAnsi"/>
          <w:bCs/>
          <w:sz w:val="22"/>
          <w:szCs w:val="22"/>
        </w:rPr>
      </w:pPr>
      <w:r w:rsidRPr="009452C2">
        <w:rPr>
          <w:rFonts w:asciiTheme="minorHAnsi" w:hAnsiTheme="minorHAnsi" w:cstheme="minorHAnsi"/>
          <w:bCs/>
          <w:sz w:val="22"/>
          <w:szCs w:val="22"/>
        </w:rPr>
        <w:t>Approval of the 202</w:t>
      </w:r>
      <w:r>
        <w:rPr>
          <w:rFonts w:asciiTheme="minorHAnsi" w:hAnsiTheme="minorHAnsi" w:cstheme="minorHAnsi"/>
          <w:bCs/>
          <w:sz w:val="22"/>
          <w:szCs w:val="22"/>
        </w:rPr>
        <w:t>3</w:t>
      </w:r>
      <w:r w:rsidRPr="009452C2">
        <w:rPr>
          <w:rFonts w:asciiTheme="minorHAnsi" w:hAnsiTheme="minorHAnsi" w:cstheme="minorHAnsi"/>
          <w:bCs/>
          <w:sz w:val="22"/>
          <w:szCs w:val="22"/>
        </w:rPr>
        <w:t xml:space="preserve"> Annual Report and Financial Statements</w:t>
      </w:r>
    </w:p>
    <w:p w14:paraId="6EFC1E40" w14:textId="77777777" w:rsidR="00331C47" w:rsidRPr="009452C2" w:rsidRDefault="00331C47" w:rsidP="00331C47">
      <w:pPr>
        <w:ind w:left="720" w:right="821"/>
        <w:jc w:val="both"/>
        <w:rPr>
          <w:rFonts w:asciiTheme="minorHAnsi" w:hAnsiTheme="minorHAnsi" w:cstheme="minorHAnsi"/>
          <w:sz w:val="22"/>
          <w:szCs w:val="22"/>
        </w:rPr>
      </w:pPr>
      <w:r w:rsidRPr="009452C2">
        <w:rPr>
          <w:rFonts w:asciiTheme="minorHAnsi" w:hAnsiTheme="minorHAnsi" w:cstheme="minorHAnsi"/>
          <w:sz w:val="22"/>
          <w:szCs w:val="22"/>
        </w:rPr>
        <w:t>⃝ Yes</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No</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Abstain</w:t>
      </w:r>
    </w:p>
    <w:p w14:paraId="59216B52" w14:textId="77777777" w:rsidR="00331C47" w:rsidRPr="009452C2" w:rsidRDefault="00331C47" w:rsidP="00331C47">
      <w:pPr>
        <w:numPr>
          <w:ilvl w:val="0"/>
          <w:numId w:val="1"/>
        </w:numPr>
        <w:tabs>
          <w:tab w:val="clear" w:pos="1080"/>
        </w:tabs>
        <w:ind w:left="720" w:right="821" w:hanging="720"/>
        <w:jc w:val="both"/>
        <w:rPr>
          <w:rFonts w:asciiTheme="minorHAnsi" w:hAnsiTheme="minorHAnsi" w:cstheme="minorHAnsi"/>
          <w:bCs/>
          <w:sz w:val="22"/>
          <w:szCs w:val="22"/>
        </w:rPr>
      </w:pPr>
      <w:r w:rsidRPr="009452C2">
        <w:rPr>
          <w:rFonts w:asciiTheme="minorHAnsi" w:hAnsiTheme="minorHAnsi" w:cstheme="minorHAnsi"/>
          <w:sz w:val="22"/>
          <w:szCs w:val="22"/>
        </w:rPr>
        <w:t>Appointment of External Auditors for 202</w:t>
      </w:r>
      <w:r>
        <w:rPr>
          <w:rFonts w:asciiTheme="minorHAnsi" w:hAnsiTheme="minorHAnsi" w:cstheme="minorHAnsi"/>
          <w:sz w:val="22"/>
          <w:szCs w:val="22"/>
        </w:rPr>
        <w:t>4</w:t>
      </w:r>
      <w:r w:rsidRPr="009452C2">
        <w:rPr>
          <w:rFonts w:asciiTheme="minorHAnsi" w:hAnsiTheme="minorHAnsi" w:cstheme="minorHAnsi"/>
          <w:sz w:val="22"/>
          <w:szCs w:val="22"/>
        </w:rPr>
        <w:t xml:space="preserve"> </w:t>
      </w:r>
    </w:p>
    <w:p w14:paraId="721EFC2E" w14:textId="77777777" w:rsidR="00331C47" w:rsidRPr="009452C2" w:rsidRDefault="00331C47" w:rsidP="00331C47">
      <w:pPr>
        <w:ind w:left="720" w:right="821"/>
        <w:jc w:val="both"/>
        <w:rPr>
          <w:rFonts w:asciiTheme="minorHAnsi" w:hAnsiTheme="minorHAnsi" w:cstheme="minorHAnsi"/>
          <w:sz w:val="22"/>
          <w:szCs w:val="22"/>
        </w:rPr>
      </w:pPr>
      <w:r w:rsidRPr="009452C2">
        <w:rPr>
          <w:rFonts w:asciiTheme="minorHAnsi" w:hAnsiTheme="minorHAnsi" w:cstheme="minorHAnsi"/>
          <w:sz w:val="22"/>
          <w:szCs w:val="22"/>
        </w:rPr>
        <w:t>⃝ Yes</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No</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Abstain</w:t>
      </w:r>
    </w:p>
    <w:p w14:paraId="29BD7749" w14:textId="77777777" w:rsidR="00331C47" w:rsidRPr="009452C2" w:rsidRDefault="00331C47" w:rsidP="00331C47">
      <w:pPr>
        <w:numPr>
          <w:ilvl w:val="0"/>
          <w:numId w:val="1"/>
        </w:numPr>
        <w:tabs>
          <w:tab w:val="clear" w:pos="1080"/>
        </w:tabs>
        <w:ind w:left="720" w:right="821" w:hanging="720"/>
        <w:jc w:val="both"/>
        <w:rPr>
          <w:rFonts w:asciiTheme="minorHAnsi" w:hAnsiTheme="minorHAnsi" w:cstheme="minorHAnsi"/>
          <w:bCs/>
          <w:sz w:val="22"/>
          <w:szCs w:val="22"/>
        </w:rPr>
      </w:pPr>
      <w:r w:rsidRPr="009452C2">
        <w:rPr>
          <w:rFonts w:asciiTheme="minorHAnsi" w:hAnsiTheme="minorHAnsi" w:cstheme="minorHAnsi"/>
          <w:bCs/>
          <w:sz w:val="22"/>
          <w:szCs w:val="22"/>
        </w:rPr>
        <w:t>Election of the Members of the Board of Directors for the year 2024</w:t>
      </w:r>
      <w:r>
        <w:rPr>
          <w:rFonts w:asciiTheme="minorHAnsi" w:hAnsiTheme="minorHAnsi" w:cstheme="minorHAnsi"/>
          <w:bCs/>
          <w:sz w:val="22"/>
          <w:szCs w:val="22"/>
        </w:rPr>
        <w:t>-2025</w:t>
      </w:r>
      <w:r w:rsidRPr="009452C2">
        <w:rPr>
          <w:rFonts w:asciiTheme="minorHAnsi" w:hAnsiTheme="minorHAnsi" w:cstheme="minorHAnsi"/>
          <w:bCs/>
          <w:sz w:val="22"/>
          <w:szCs w:val="22"/>
        </w:rPr>
        <w:t xml:space="preserve">. Vote my shares as follows: </w:t>
      </w:r>
    </w:p>
    <w:p w14:paraId="6495E7AF" w14:textId="77777777" w:rsidR="00331C47" w:rsidRPr="009452C2" w:rsidRDefault="00331C47" w:rsidP="00331C47">
      <w:pPr>
        <w:ind w:left="720" w:right="821"/>
        <w:jc w:val="both"/>
        <w:rPr>
          <w:rFonts w:asciiTheme="minorHAnsi" w:hAnsiTheme="minorHAnsi" w:cstheme="minorHAnsi"/>
          <w:bCs/>
          <w:sz w:val="22"/>
          <w:szCs w:val="22"/>
        </w:rPr>
      </w:pPr>
    </w:p>
    <w:p w14:paraId="65E61F4E" w14:textId="77777777" w:rsidR="00331C47" w:rsidRPr="009452C2" w:rsidRDefault="00331C47" w:rsidP="00331C47">
      <w:pPr>
        <w:ind w:left="720"/>
        <w:rPr>
          <w:rFonts w:asciiTheme="minorHAnsi" w:hAnsiTheme="minorHAnsi" w:cstheme="minorHAnsi"/>
          <w:b/>
          <w:bCs/>
          <w:sz w:val="22"/>
          <w:szCs w:val="22"/>
        </w:rPr>
      </w:pPr>
      <w:r w:rsidRPr="009452C2">
        <w:rPr>
          <w:rFonts w:asciiTheme="minorHAnsi" w:hAnsiTheme="minorHAnsi" w:cstheme="minorHAnsi"/>
          <w:b/>
          <w:bCs/>
          <w:sz w:val="22"/>
          <w:szCs w:val="22"/>
        </w:rPr>
        <w:t xml:space="preserve">Regular Directors </w:t>
      </w:r>
    </w:p>
    <w:p w14:paraId="484BE168" w14:textId="77777777" w:rsidR="00331C47" w:rsidRPr="009452C2" w:rsidRDefault="00331C47" w:rsidP="00331C47">
      <w:pPr>
        <w:rPr>
          <w:rFonts w:asciiTheme="minorHAnsi" w:hAnsiTheme="minorHAnsi" w:cstheme="minorHAnsi"/>
          <w:sz w:val="22"/>
          <w:szCs w:val="22"/>
        </w:rPr>
      </w:pPr>
      <w:r w:rsidRPr="009452C2">
        <w:rPr>
          <w:rFonts w:asciiTheme="minorHAnsi" w:hAnsiTheme="minorHAnsi" w:cstheme="minorHAnsi"/>
          <w:sz w:val="22"/>
          <w:szCs w:val="22"/>
        </w:rPr>
        <w:tab/>
        <w:t>⃝ Equally to all seven (7) nominees for non-independent members of the Board of Directors</w:t>
      </w:r>
    </w:p>
    <w:p w14:paraId="2213261B" w14:textId="77777777" w:rsidR="00331C47" w:rsidRPr="009452C2" w:rsidRDefault="00331C47" w:rsidP="00331C47">
      <w:pPr>
        <w:ind w:right="-194" w:firstLine="720"/>
        <w:rPr>
          <w:rFonts w:asciiTheme="minorHAnsi" w:hAnsiTheme="minorHAnsi" w:cstheme="minorHAnsi"/>
          <w:sz w:val="22"/>
          <w:szCs w:val="22"/>
        </w:rPr>
      </w:pPr>
      <w:r w:rsidRPr="009452C2">
        <w:rPr>
          <w:rFonts w:asciiTheme="minorHAnsi" w:hAnsiTheme="minorHAnsi" w:cstheme="minorHAnsi"/>
          <w:sz w:val="22"/>
          <w:szCs w:val="22"/>
        </w:rPr>
        <w:t>⃝ Abstain for all seven (7) nominees for non-independent members of the Board of Directors</w:t>
      </w:r>
    </w:p>
    <w:p w14:paraId="53A98CAF" w14:textId="77777777" w:rsidR="00331C47" w:rsidRPr="009452C2" w:rsidRDefault="00331C47" w:rsidP="00331C47">
      <w:pPr>
        <w:ind w:left="993" w:right="-194" w:hanging="284"/>
        <w:rPr>
          <w:rFonts w:asciiTheme="minorHAnsi" w:hAnsiTheme="minorHAnsi" w:cstheme="minorHAnsi"/>
          <w:sz w:val="22"/>
          <w:szCs w:val="22"/>
        </w:rPr>
      </w:pPr>
      <w:r w:rsidRPr="009452C2">
        <w:rPr>
          <w:rFonts w:asciiTheme="minorHAnsi" w:hAnsiTheme="minorHAnsi" w:cstheme="minorHAnsi"/>
          <w:sz w:val="22"/>
          <w:szCs w:val="22"/>
        </w:rPr>
        <w:t xml:space="preserve">⃝ Distribute or cumulate my shares to the nominees, as follows </w:t>
      </w:r>
      <w:r w:rsidRPr="009452C2">
        <w:rPr>
          <w:rFonts w:asciiTheme="minorHAnsi" w:hAnsiTheme="minorHAnsi" w:cstheme="minorHAnsi"/>
          <w:i/>
          <w:iCs/>
          <w:sz w:val="22"/>
          <w:szCs w:val="22"/>
        </w:rPr>
        <w:t>(indicate the number of shares to be voted for each nominee</w:t>
      </w:r>
      <w:r w:rsidRPr="009452C2">
        <w:rPr>
          <w:rFonts w:asciiTheme="minorHAnsi" w:hAnsiTheme="minorHAnsi" w:cstheme="minorHAnsi"/>
          <w:i/>
          <w:iCs/>
          <w:sz w:val="20"/>
        </w:rPr>
        <w:t>*</w:t>
      </w:r>
      <w:r w:rsidRPr="009452C2">
        <w:rPr>
          <w:rFonts w:asciiTheme="minorHAnsi" w:hAnsiTheme="minorHAnsi" w:cstheme="minorHAnsi"/>
          <w:i/>
          <w:iCs/>
          <w:sz w:val="22"/>
          <w:szCs w:val="22"/>
        </w:rPr>
        <w:t>)</w:t>
      </w:r>
      <w:r w:rsidRPr="009452C2">
        <w:rPr>
          <w:rFonts w:asciiTheme="minorHAnsi" w:hAnsiTheme="minorHAnsi" w:cstheme="minorHAnsi"/>
          <w:sz w:val="22"/>
          <w:szCs w:val="22"/>
        </w:rPr>
        <w:t>:</w:t>
      </w:r>
    </w:p>
    <w:p w14:paraId="2A86FC3A" w14:textId="77777777" w:rsidR="00331C47" w:rsidRPr="009452C2" w:rsidRDefault="00331C47" w:rsidP="00331C47">
      <w:pPr>
        <w:ind w:left="993" w:right="-194" w:hanging="284"/>
        <w:rPr>
          <w:rFonts w:asciiTheme="minorHAnsi" w:hAnsiTheme="minorHAnsi" w:cstheme="minorHAnsi"/>
          <w:sz w:val="22"/>
          <w:szCs w:val="22"/>
        </w:rPr>
      </w:pPr>
    </w:p>
    <w:p w14:paraId="17871111"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rPr>
        <w:t>Francis Damasus A. Garcia</w:t>
      </w:r>
      <w:r w:rsidRPr="009452C2">
        <w:rPr>
          <w:rFonts w:asciiTheme="minorHAnsi" w:hAnsiTheme="minorHAnsi" w:cstheme="minorHAnsi"/>
          <w:i/>
          <w:sz w:val="22"/>
          <w:szCs w:val="22"/>
        </w:rPr>
        <w:tab/>
      </w:r>
      <w:r w:rsidRPr="009452C2">
        <w:rPr>
          <w:rFonts w:asciiTheme="minorHAnsi" w:hAnsiTheme="minorHAnsi" w:cstheme="minorHAnsi"/>
          <w:sz w:val="22"/>
          <w:szCs w:val="22"/>
        </w:rPr>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33A68468"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lang w:val="es-ES"/>
        </w:rPr>
        <w:t xml:space="preserve">Ramontito E. Garcia </w:t>
      </w:r>
      <w:r w:rsidRPr="009452C2">
        <w:rPr>
          <w:rFonts w:asciiTheme="minorHAnsi" w:hAnsiTheme="minorHAnsi" w:cstheme="minorHAnsi"/>
          <w:i/>
          <w:sz w:val="22"/>
          <w:szCs w:val="22"/>
          <w:lang w:val="es-ES"/>
        </w:rPr>
        <w:tab/>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16324B59"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rPr>
        <w:t>Charles Sylvestre A. Garcia</w:t>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22814656"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lang w:val="es-ES"/>
        </w:rPr>
        <w:t xml:space="preserve">Emil </w:t>
      </w:r>
      <w:proofErr w:type="spellStart"/>
      <w:r w:rsidRPr="009452C2">
        <w:rPr>
          <w:rFonts w:asciiTheme="minorHAnsi" w:hAnsiTheme="minorHAnsi" w:cstheme="minorHAnsi"/>
          <w:i/>
          <w:sz w:val="22"/>
          <w:szCs w:val="22"/>
          <w:lang w:val="es-ES"/>
        </w:rPr>
        <w:t>Andre</w:t>
      </w:r>
      <w:proofErr w:type="spellEnd"/>
      <w:r w:rsidRPr="009452C2">
        <w:rPr>
          <w:rFonts w:asciiTheme="minorHAnsi" w:hAnsiTheme="minorHAnsi" w:cstheme="minorHAnsi"/>
          <w:i/>
          <w:sz w:val="22"/>
          <w:szCs w:val="22"/>
          <w:lang w:val="es-ES"/>
        </w:rPr>
        <w:t xml:space="preserve"> M. Garcia</w:t>
      </w:r>
      <w:r w:rsidRPr="009452C2">
        <w:rPr>
          <w:rFonts w:asciiTheme="minorHAnsi" w:hAnsiTheme="minorHAnsi" w:cstheme="minorHAnsi"/>
          <w:sz w:val="22"/>
          <w:szCs w:val="22"/>
        </w:rPr>
        <w:tab/>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54742323"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lang w:val="es-ES"/>
        </w:rPr>
        <w:t xml:space="preserve">Arlo </w:t>
      </w:r>
      <w:proofErr w:type="spellStart"/>
      <w:r w:rsidRPr="009452C2">
        <w:rPr>
          <w:rFonts w:asciiTheme="minorHAnsi" w:hAnsiTheme="minorHAnsi" w:cstheme="minorHAnsi"/>
          <w:i/>
          <w:sz w:val="22"/>
          <w:szCs w:val="22"/>
          <w:lang w:val="es-ES"/>
        </w:rPr>
        <w:t>Angelo</w:t>
      </w:r>
      <w:proofErr w:type="spellEnd"/>
      <w:r w:rsidRPr="009452C2">
        <w:rPr>
          <w:rFonts w:asciiTheme="minorHAnsi" w:hAnsiTheme="minorHAnsi" w:cstheme="minorHAnsi"/>
          <w:i/>
          <w:sz w:val="22"/>
          <w:szCs w:val="22"/>
          <w:lang w:val="es-ES"/>
        </w:rPr>
        <w:t xml:space="preserve"> G. Sarmiento</w:t>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0674E403"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rPr>
        <w:t>Jose Marko Anton G. Sarmiento</w:t>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4D5C08F4"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sz w:val="22"/>
          <w:szCs w:val="22"/>
        </w:rPr>
        <w:tab/>
      </w:r>
      <w:r w:rsidRPr="009452C2">
        <w:rPr>
          <w:rFonts w:asciiTheme="minorHAnsi" w:hAnsiTheme="minorHAnsi" w:cstheme="minorHAnsi"/>
          <w:i/>
          <w:sz w:val="22"/>
          <w:szCs w:val="22"/>
        </w:rPr>
        <w:t>Brigette Cecile N. Garcia</w:t>
      </w:r>
      <w:r w:rsidRPr="009452C2">
        <w:rPr>
          <w:rFonts w:asciiTheme="minorHAnsi" w:hAnsiTheme="minorHAnsi" w:cstheme="minorHAnsi"/>
          <w:i/>
          <w:sz w:val="22"/>
          <w:szCs w:val="22"/>
        </w:rPr>
        <w:tab/>
      </w:r>
      <w:r w:rsidRPr="009452C2">
        <w:rPr>
          <w:rFonts w:asciiTheme="minorHAnsi" w:hAnsiTheme="minorHAnsi" w:cstheme="minorHAnsi"/>
          <w:sz w:val="22"/>
          <w:szCs w:val="22"/>
        </w:rPr>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5ED04584" w14:textId="77777777" w:rsidR="00331C47" w:rsidRPr="009452C2" w:rsidRDefault="00331C47" w:rsidP="00331C47">
      <w:pPr>
        <w:ind w:left="1418" w:right="1254"/>
        <w:jc w:val="both"/>
        <w:rPr>
          <w:rFonts w:asciiTheme="minorHAnsi" w:hAnsiTheme="minorHAnsi" w:cstheme="minorHAnsi"/>
          <w:i/>
          <w:iCs/>
          <w:sz w:val="17"/>
          <w:szCs w:val="17"/>
        </w:rPr>
      </w:pPr>
      <w:r w:rsidRPr="009452C2">
        <w:rPr>
          <w:rFonts w:asciiTheme="minorHAnsi" w:hAnsiTheme="minorHAnsi" w:cstheme="minorHAnsi"/>
        </w:rPr>
        <w:t>*</w:t>
      </w:r>
      <w:r w:rsidRPr="009452C2">
        <w:rPr>
          <w:rFonts w:asciiTheme="minorHAnsi" w:hAnsiTheme="minorHAnsi" w:cstheme="minorHAnsi"/>
          <w:i/>
          <w:iCs/>
          <w:sz w:val="17"/>
          <w:szCs w:val="17"/>
        </w:rPr>
        <w:t>Total votes cast should not exceed the number of shares in your name multiplied by the number of board seats (7) for non-independent directors.</w:t>
      </w:r>
    </w:p>
    <w:p w14:paraId="7707C0BA" w14:textId="77777777" w:rsidR="00331C47" w:rsidRPr="009452C2" w:rsidRDefault="00331C47" w:rsidP="00331C47">
      <w:pPr>
        <w:ind w:left="1418"/>
        <w:rPr>
          <w:rFonts w:asciiTheme="minorHAnsi" w:hAnsiTheme="minorHAnsi" w:cstheme="minorHAnsi"/>
          <w:sz w:val="22"/>
          <w:szCs w:val="22"/>
        </w:rPr>
      </w:pPr>
    </w:p>
    <w:p w14:paraId="7F798F5C" w14:textId="77777777" w:rsidR="00331C47" w:rsidRPr="009452C2" w:rsidRDefault="00331C47" w:rsidP="00331C47">
      <w:pPr>
        <w:ind w:left="720" w:right="821"/>
        <w:jc w:val="both"/>
        <w:rPr>
          <w:rFonts w:asciiTheme="minorHAnsi" w:hAnsiTheme="minorHAnsi" w:cstheme="minorHAnsi"/>
          <w:b/>
          <w:sz w:val="22"/>
          <w:szCs w:val="22"/>
        </w:rPr>
      </w:pPr>
      <w:r w:rsidRPr="009452C2">
        <w:rPr>
          <w:rFonts w:asciiTheme="minorHAnsi" w:hAnsiTheme="minorHAnsi" w:cstheme="minorHAnsi"/>
          <w:b/>
          <w:sz w:val="22"/>
          <w:szCs w:val="22"/>
        </w:rPr>
        <w:t xml:space="preserve">Independent Directors </w:t>
      </w:r>
    </w:p>
    <w:p w14:paraId="757DBCEC" w14:textId="77777777" w:rsidR="00331C47" w:rsidRPr="009452C2" w:rsidRDefault="00331C47" w:rsidP="00331C47">
      <w:pPr>
        <w:ind w:firstLine="709"/>
        <w:rPr>
          <w:rFonts w:asciiTheme="minorHAnsi" w:hAnsiTheme="minorHAnsi" w:cstheme="minorHAnsi"/>
          <w:sz w:val="22"/>
          <w:szCs w:val="22"/>
        </w:rPr>
      </w:pPr>
      <w:r w:rsidRPr="009452C2">
        <w:rPr>
          <w:rFonts w:asciiTheme="minorHAnsi" w:hAnsiTheme="minorHAnsi" w:cstheme="minorHAnsi"/>
          <w:sz w:val="22"/>
          <w:szCs w:val="22"/>
        </w:rPr>
        <w:t>⃝ Equally to all four (4) nominees for independent members of the Board of Directors</w:t>
      </w:r>
    </w:p>
    <w:p w14:paraId="73C5975A" w14:textId="77777777" w:rsidR="00331C47" w:rsidRPr="009452C2" w:rsidRDefault="00331C47" w:rsidP="00331C47">
      <w:pPr>
        <w:ind w:right="-194" w:firstLine="720"/>
        <w:rPr>
          <w:rFonts w:asciiTheme="minorHAnsi" w:hAnsiTheme="minorHAnsi" w:cstheme="minorHAnsi"/>
          <w:sz w:val="22"/>
          <w:szCs w:val="22"/>
        </w:rPr>
      </w:pPr>
      <w:r w:rsidRPr="009452C2">
        <w:rPr>
          <w:rFonts w:asciiTheme="minorHAnsi" w:hAnsiTheme="minorHAnsi" w:cstheme="minorHAnsi"/>
          <w:sz w:val="22"/>
          <w:szCs w:val="22"/>
        </w:rPr>
        <w:t>⃝ Abstain for all four (4) nominees for independent members of the Board of Directors</w:t>
      </w:r>
    </w:p>
    <w:p w14:paraId="7E4C4E01" w14:textId="77777777" w:rsidR="00331C47" w:rsidRPr="009452C2" w:rsidRDefault="00331C47" w:rsidP="00331C47">
      <w:pPr>
        <w:ind w:left="993" w:right="-194" w:hanging="284"/>
        <w:rPr>
          <w:rFonts w:asciiTheme="minorHAnsi" w:hAnsiTheme="minorHAnsi" w:cstheme="minorHAnsi"/>
          <w:sz w:val="22"/>
          <w:szCs w:val="22"/>
        </w:rPr>
      </w:pPr>
      <w:r w:rsidRPr="009452C2">
        <w:rPr>
          <w:rFonts w:asciiTheme="minorHAnsi" w:hAnsiTheme="minorHAnsi" w:cstheme="minorHAnsi"/>
          <w:sz w:val="22"/>
          <w:szCs w:val="22"/>
        </w:rPr>
        <w:t xml:space="preserve">⃝ Distribute or cumulate my shares to the nominees, as follows </w:t>
      </w:r>
      <w:r w:rsidRPr="009452C2">
        <w:rPr>
          <w:rFonts w:asciiTheme="minorHAnsi" w:hAnsiTheme="minorHAnsi" w:cstheme="minorHAnsi"/>
          <w:i/>
          <w:iCs/>
          <w:sz w:val="22"/>
          <w:szCs w:val="22"/>
        </w:rPr>
        <w:t>(indicate the number of shares to be voted for each nominee</w:t>
      </w:r>
      <w:r w:rsidRPr="009452C2">
        <w:rPr>
          <w:rFonts w:asciiTheme="minorHAnsi" w:hAnsiTheme="minorHAnsi" w:cstheme="minorHAnsi"/>
          <w:i/>
          <w:iCs/>
          <w:sz w:val="20"/>
        </w:rPr>
        <w:t>*</w:t>
      </w:r>
      <w:r w:rsidRPr="009452C2">
        <w:rPr>
          <w:rFonts w:asciiTheme="minorHAnsi" w:hAnsiTheme="minorHAnsi" w:cstheme="minorHAnsi"/>
          <w:i/>
          <w:iCs/>
          <w:sz w:val="22"/>
          <w:szCs w:val="22"/>
        </w:rPr>
        <w:t>)</w:t>
      </w:r>
      <w:r w:rsidRPr="009452C2">
        <w:rPr>
          <w:rFonts w:asciiTheme="minorHAnsi" w:hAnsiTheme="minorHAnsi" w:cstheme="minorHAnsi"/>
          <w:sz w:val="22"/>
          <w:szCs w:val="22"/>
        </w:rPr>
        <w:t>:</w:t>
      </w:r>
    </w:p>
    <w:p w14:paraId="5059755F" w14:textId="1FE4C8E8" w:rsidR="00331C47" w:rsidRDefault="00331C47" w:rsidP="00331C47">
      <w:pPr>
        <w:ind w:left="720"/>
        <w:rPr>
          <w:rFonts w:asciiTheme="minorHAnsi" w:hAnsiTheme="minorHAnsi" w:cstheme="minorHAnsi"/>
          <w:i/>
          <w:sz w:val="22"/>
          <w:szCs w:val="22"/>
          <w:lang w:val="es-ES"/>
        </w:rPr>
      </w:pPr>
    </w:p>
    <w:p w14:paraId="26FC2827" w14:textId="329D18AA" w:rsidR="009B0B1C" w:rsidRDefault="009B0B1C" w:rsidP="00331C47">
      <w:pPr>
        <w:ind w:left="720"/>
        <w:rPr>
          <w:rFonts w:asciiTheme="minorHAnsi" w:hAnsiTheme="minorHAnsi" w:cstheme="minorHAnsi"/>
          <w:i/>
          <w:sz w:val="22"/>
          <w:szCs w:val="22"/>
          <w:lang w:val="es-ES"/>
        </w:rPr>
      </w:pPr>
    </w:p>
    <w:p w14:paraId="4FC809F3" w14:textId="48328119" w:rsidR="009B0B1C" w:rsidRDefault="009B0B1C" w:rsidP="00331C47">
      <w:pPr>
        <w:ind w:left="720"/>
        <w:rPr>
          <w:rFonts w:asciiTheme="minorHAnsi" w:hAnsiTheme="minorHAnsi" w:cstheme="minorHAnsi"/>
          <w:i/>
          <w:sz w:val="22"/>
          <w:szCs w:val="22"/>
          <w:lang w:val="es-ES"/>
        </w:rPr>
      </w:pPr>
    </w:p>
    <w:p w14:paraId="548F8368" w14:textId="77777777" w:rsidR="009B0B1C" w:rsidRPr="009452C2" w:rsidRDefault="009B0B1C" w:rsidP="00331C47">
      <w:pPr>
        <w:ind w:left="720"/>
        <w:rPr>
          <w:rFonts w:asciiTheme="minorHAnsi" w:hAnsiTheme="minorHAnsi" w:cstheme="minorHAnsi"/>
          <w:i/>
          <w:sz w:val="22"/>
          <w:szCs w:val="22"/>
          <w:lang w:val="es-ES"/>
        </w:rPr>
      </w:pPr>
    </w:p>
    <w:p w14:paraId="12F8A4D7"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lang w:val="es-ES"/>
        </w:rPr>
        <w:t>Carmelo Maria Luza Bautista</w:t>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67D89216" w14:textId="77777777" w:rsidR="00331C47" w:rsidRPr="009452C2" w:rsidRDefault="00331C47" w:rsidP="00331C47">
      <w:pPr>
        <w:ind w:left="1418"/>
        <w:rPr>
          <w:rFonts w:asciiTheme="minorHAnsi" w:hAnsiTheme="minorHAnsi" w:cstheme="minorHAnsi"/>
          <w:bCs/>
          <w:i/>
          <w:sz w:val="22"/>
          <w:szCs w:val="22"/>
        </w:rPr>
      </w:pPr>
      <w:r w:rsidRPr="009452C2">
        <w:rPr>
          <w:rFonts w:asciiTheme="minorHAnsi" w:hAnsiTheme="minorHAnsi" w:cstheme="minorHAnsi"/>
          <w:bCs/>
          <w:i/>
          <w:sz w:val="22"/>
          <w:szCs w:val="22"/>
        </w:rPr>
        <w:t>Jose Carlitos G. Cruz</w:t>
      </w:r>
      <w:r w:rsidRPr="009452C2">
        <w:rPr>
          <w:rFonts w:asciiTheme="minorHAnsi" w:hAnsiTheme="minorHAnsi" w:cstheme="minorHAnsi"/>
          <w:bCs/>
          <w:i/>
          <w:sz w:val="22"/>
          <w:szCs w:val="22"/>
        </w:rPr>
        <w:tab/>
      </w:r>
      <w:r w:rsidRPr="009452C2">
        <w:rPr>
          <w:rFonts w:asciiTheme="minorHAnsi" w:hAnsiTheme="minorHAnsi" w:cstheme="minorHAnsi"/>
          <w:bCs/>
          <w:i/>
          <w:sz w:val="22"/>
          <w:szCs w:val="22"/>
        </w:rPr>
        <w:tab/>
      </w:r>
      <w:r w:rsidRPr="009452C2">
        <w:rPr>
          <w:rFonts w:asciiTheme="minorHAnsi" w:hAnsiTheme="minorHAnsi" w:cstheme="minorHAnsi"/>
          <w:sz w:val="22"/>
          <w:szCs w:val="22"/>
        </w:rPr>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r w:rsidRPr="009452C2">
        <w:rPr>
          <w:rFonts w:asciiTheme="minorHAnsi" w:hAnsiTheme="minorHAnsi" w:cstheme="minorHAnsi"/>
          <w:bCs/>
          <w:i/>
          <w:sz w:val="22"/>
          <w:szCs w:val="22"/>
        </w:rPr>
        <w:tab/>
      </w:r>
    </w:p>
    <w:p w14:paraId="7A6948DB" w14:textId="77777777" w:rsidR="00331C47" w:rsidRPr="009452C2" w:rsidRDefault="00331C47" w:rsidP="00331C47">
      <w:pPr>
        <w:ind w:left="1418"/>
        <w:rPr>
          <w:rFonts w:asciiTheme="minorHAnsi" w:hAnsiTheme="minorHAnsi" w:cstheme="minorHAnsi"/>
          <w:i/>
          <w:sz w:val="22"/>
          <w:szCs w:val="22"/>
        </w:rPr>
      </w:pPr>
      <w:r w:rsidRPr="009452C2">
        <w:rPr>
          <w:rFonts w:asciiTheme="minorHAnsi" w:hAnsiTheme="minorHAnsi" w:cstheme="minorHAnsi"/>
          <w:i/>
          <w:sz w:val="22"/>
          <w:szCs w:val="22"/>
        </w:rPr>
        <w:t xml:space="preserve">Jose M. Layug, Jr. </w:t>
      </w:r>
      <w:r w:rsidRPr="009452C2">
        <w:rPr>
          <w:rFonts w:asciiTheme="minorHAnsi" w:hAnsiTheme="minorHAnsi" w:cstheme="minorHAnsi"/>
          <w:i/>
          <w:sz w:val="22"/>
          <w:szCs w:val="22"/>
        </w:rPr>
        <w:tab/>
      </w:r>
      <w:r w:rsidRPr="009452C2">
        <w:rPr>
          <w:rFonts w:asciiTheme="minorHAnsi" w:hAnsiTheme="minorHAnsi" w:cstheme="minorHAnsi"/>
          <w:i/>
          <w:sz w:val="22"/>
          <w:szCs w:val="22"/>
        </w:rPr>
        <w:tab/>
      </w:r>
      <w:r w:rsidRPr="009452C2">
        <w:rPr>
          <w:rFonts w:asciiTheme="minorHAnsi" w:hAnsiTheme="minorHAnsi" w:cstheme="minorHAnsi"/>
          <w:sz w:val="22"/>
          <w:szCs w:val="22"/>
        </w:rPr>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r w:rsidRPr="009452C2">
        <w:rPr>
          <w:rFonts w:asciiTheme="minorHAnsi" w:hAnsiTheme="minorHAnsi" w:cstheme="minorHAnsi"/>
          <w:i/>
          <w:sz w:val="22"/>
          <w:szCs w:val="22"/>
        </w:rPr>
        <w:tab/>
      </w:r>
    </w:p>
    <w:p w14:paraId="341CE4DB" w14:textId="77777777" w:rsidR="00331C47" w:rsidRPr="009452C2" w:rsidRDefault="00331C47" w:rsidP="00331C47">
      <w:pPr>
        <w:ind w:left="1418"/>
        <w:rPr>
          <w:rFonts w:asciiTheme="minorHAnsi" w:hAnsiTheme="minorHAnsi" w:cstheme="minorHAnsi"/>
          <w:sz w:val="22"/>
          <w:szCs w:val="22"/>
        </w:rPr>
      </w:pPr>
      <w:r w:rsidRPr="009452C2">
        <w:rPr>
          <w:rFonts w:asciiTheme="minorHAnsi" w:hAnsiTheme="minorHAnsi" w:cstheme="minorHAnsi"/>
          <w:i/>
          <w:sz w:val="22"/>
          <w:szCs w:val="22"/>
          <w:lang w:val="es-ES"/>
        </w:rPr>
        <w:t xml:space="preserve">Laurence R. </w:t>
      </w:r>
      <w:proofErr w:type="spellStart"/>
      <w:r w:rsidRPr="009452C2">
        <w:rPr>
          <w:rFonts w:asciiTheme="minorHAnsi" w:hAnsiTheme="minorHAnsi" w:cstheme="minorHAnsi"/>
          <w:i/>
          <w:sz w:val="22"/>
          <w:szCs w:val="22"/>
          <w:lang w:val="es-ES"/>
        </w:rPr>
        <w:t>Rogero</w:t>
      </w:r>
      <w:proofErr w:type="spellEnd"/>
      <w:r w:rsidRPr="009452C2">
        <w:rPr>
          <w:rFonts w:asciiTheme="minorHAnsi" w:hAnsiTheme="minorHAnsi" w:cstheme="minorHAnsi"/>
          <w:i/>
          <w:sz w:val="22"/>
          <w:szCs w:val="22"/>
          <w:lang w:val="es-ES"/>
        </w:rPr>
        <w:t xml:space="preserve"> </w:t>
      </w:r>
      <w:r w:rsidRPr="009452C2">
        <w:rPr>
          <w:rFonts w:asciiTheme="minorHAnsi" w:hAnsiTheme="minorHAnsi" w:cstheme="minorHAnsi"/>
          <w:sz w:val="22"/>
          <w:szCs w:val="22"/>
        </w:rPr>
        <w:tab/>
      </w:r>
      <w:r w:rsidRPr="009452C2">
        <w:rPr>
          <w:rFonts w:asciiTheme="minorHAnsi" w:hAnsiTheme="minorHAnsi" w:cstheme="minorHAnsi"/>
          <w:sz w:val="22"/>
          <w:szCs w:val="22"/>
        </w:rPr>
        <w:tab/>
        <w:t>______ Yes</w:t>
      </w:r>
      <w:r w:rsidRPr="009452C2">
        <w:rPr>
          <w:rFonts w:asciiTheme="minorHAnsi" w:hAnsiTheme="minorHAnsi" w:cstheme="minorHAnsi"/>
          <w:sz w:val="22"/>
          <w:szCs w:val="22"/>
        </w:rPr>
        <w:tab/>
      </w:r>
      <w:r w:rsidRPr="009452C2">
        <w:rPr>
          <w:rFonts w:asciiTheme="minorHAnsi" w:hAnsiTheme="minorHAnsi" w:cstheme="minorHAnsi"/>
          <w:sz w:val="22"/>
          <w:szCs w:val="22"/>
        </w:rPr>
        <w:tab/>
        <w:t>______ Abstain</w:t>
      </w:r>
    </w:p>
    <w:p w14:paraId="1DB9367D" w14:textId="20B11921" w:rsidR="00331C47" w:rsidRDefault="00331C47" w:rsidP="009B0B1C">
      <w:pPr>
        <w:ind w:left="1418" w:right="1395"/>
        <w:jc w:val="both"/>
        <w:rPr>
          <w:rFonts w:asciiTheme="minorHAnsi" w:hAnsiTheme="minorHAnsi" w:cstheme="minorHAnsi"/>
          <w:i/>
          <w:iCs/>
          <w:sz w:val="17"/>
          <w:szCs w:val="17"/>
        </w:rPr>
      </w:pPr>
      <w:r w:rsidRPr="009452C2">
        <w:rPr>
          <w:rFonts w:asciiTheme="minorHAnsi" w:hAnsiTheme="minorHAnsi" w:cstheme="minorHAnsi"/>
        </w:rPr>
        <w:t>*</w:t>
      </w:r>
      <w:r w:rsidRPr="009452C2">
        <w:rPr>
          <w:rFonts w:asciiTheme="minorHAnsi" w:hAnsiTheme="minorHAnsi" w:cstheme="minorHAnsi"/>
          <w:i/>
          <w:iCs/>
          <w:sz w:val="17"/>
          <w:szCs w:val="17"/>
        </w:rPr>
        <w:t>Total votes cast should not exceed the number of shares in your name multiplied by the number of board seats (4) for independent directors.</w:t>
      </w:r>
    </w:p>
    <w:p w14:paraId="451DD37D" w14:textId="77777777" w:rsidR="009B0B1C" w:rsidRPr="009B0B1C" w:rsidRDefault="009B0B1C" w:rsidP="009B0B1C">
      <w:pPr>
        <w:ind w:left="1418" w:right="1395"/>
        <w:jc w:val="both"/>
        <w:rPr>
          <w:rFonts w:asciiTheme="minorHAnsi" w:hAnsiTheme="minorHAnsi" w:cstheme="minorHAnsi"/>
          <w:i/>
          <w:iCs/>
          <w:sz w:val="17"/>
          <w:szCs w:val="17"/>
        </w:rPr>
      </w:pPr>
    </w:p>
    <w:p w14:paraId="656C0BD6" w14:textId="77777777" w:rsidR="00331C47" w:rsidRPr="009452C2" w:rsidRDefault="00331C47" w:rsidP="00331C47">
      <w:pPr>
        <w:numPr>
          <w:ilvl w:val="0"/>
          <w:numId w:val="1"/>
        </w:numPr>
        <w:tabs>
          <w:tab w:val="clear" w:pos="1080"/>
        </w:tabs>
        <w:ind w:left="720" w:right="11" w:hanging="720"/>
        <w:jc w:val="both"/>
        <w:rPr>
          <w:rFonts w:asciiTheme="minorHAnsi" w:hAnsiTheme="minorHAnsi" w:cstheme="minorHAnsi"/>
          <w:bCs/>
          <w:sz w:val="22"/>
          <w:szCs w:val="22"/>
        </w:rPr>
      </w:pPr>
      <w:r w:rsidRPr="009452C2">
        <w:rPr>
          <w:rFonts w:asciiTheme="minorHAnsi" w:hAnsiTheme="minorHAnsi" w:cstheme="minorHAnsi"/>
          <w:bCs/>
          <w:sz w:val="22"/>
          <w:szCs w:val="22"/>
        </w:rPr>
        <w:t>Ratification of the acts, resolutions, and proceedings of the Board of Directors, Corporate Officers and Management for fiscal year 202</w:t>
      </w:r>
      <w:r>
        <w:rPr>
          <w:rFonts w:asciiTheme="minorHAnsi" w:hAnsiTheme="minorHAnsi" w:cstheme="minorHAnsi"/>
          <w:bCs/>
          <w:sz w:val="22"/>
          <w:szCs w:val="22"/>
        </w:rPr>
        <w:t>3</w:t>
      </w:r>
    </w:p>
    <w:p w14:paraId="7D0EF3F2" w14:textId="77777777" w:rsidR="00331C47" w:rsidRPr="009452C2" w:rsidRDefault="00331C47" w:rsidP="00331C47">
      <w:pPr>
        <w:ind w:right="821" w:firstLine="720"/>
        <w:jc w:val="both"/>
        <w:rPr>
          <w:rFonts w:asciiTheme="minorHAnsi" w:hAnsiTheme="minorHAnsi" w:cstheme="minorHAnsi"/>
          <w:bCs/>
          <w:sz w:val="22"/>
          <w:szCs w:val="22"/>
        </w:rPr>
      </w:pPr>
      <w:r w:rsidRPr="009452C2">
        <w:rPr>
          <w:rFonts w:asciiTheme="minorHAnsi" w:hAnsiTheme="minorHAnsi" w:cstheme="minorHAnsi"/>
          <w:sz w:val="22"/>
          <w:szCs w:val="22"/>
        </w:rPr>
        <w:t>⃝ Yes</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No</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Abstain</w:t>
      </w:r>
    </w:p>
    <w:p w14:paraId="41B177A3" w14:textId="77777777" w:rsidR="00331C47" w:rsidRPr="009452C2" w:rsidRDefault="00331C47" w:rsidP="00331C47">
      <w:pPr>
        <w:numPr>
          <w:ilvl w:val="0"/>
          <w:numId w:val="1"/>
        </w:numPr>
        <w:tabs>
          <w:tab w:val="clear" w:pos="1080"/>
        </w:tabs>
        <w:ind w:left="720" w:right="11" w:hanging="720"/>
        <w:jc w:val="both"/>
        <w:rPr>
          <w:rFonts w:asciiTheme="minorHAnsi" w:hAnsiTheme="minorHAnsi" w:cstheme="minorHAnsi"/>
          <w:sz w:val="22"/>
          <w:szCs w:val="22"/>
        </w:rPr>
      </w:pPr>
      <w:r w:rsidRPr="009452C2">
        <w:rPr>
          <w:rFonts w:asciiTheme="minorHAnsi" w:hAnsiTheme="minorHAnsi" w:cstheme="minorHAnsi"/>
          <w:sz w:val="22"/>
          <w:szCs w:val="22"/>
        </w:rPr>
        <w:t>Any issue/question that may arise related to any item in the Agenda of the meeting</w:t>
      </w:r>
    </w:p>
    <w:p w14:paraId="50477145" w14:textId="77777777" w:rsidR="00331C47" w:rsidRPr="009452C2" w:rsidRDefault="00331C47" w:rsidP="00331C47">
      <w:pPr>
        <w:ind w:right="821" w:firstLine="720"/>
        <w:jc w:val="both"/>
        <w:rPr>
          <w:rFonts w:asciiTheme="minorHAnsi" w:hAnsiTheme="minorHAnsi" w:cstheme="minorHAnsi"/>
          <w:bCs/>
          <w:sz w:val="22"/>
          <w:szCs w:val="22"/>
        </w:rPr>
      </w:pPr>
      <w:r w:rsidRPr="009452C2">
        <w:rPr>
          <w:rFonts w:asciiTheme="minorHAnsi" w:hAnsiTheme="minorHAnsi" w:cstheme="minorHAnsi"/>
          <w:sz w:val="22"/>
          <w:szCs w:val="22"/>
        </w:rPr>
        <w:t>⃝ Yes</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No</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Abstain</w:t>
      </w:r>
    </w:p>
    <w:p w14:paraId="5FD141BA" w14:textId="77777777" w:rsidR="00331C47" w:rsidRPr="009452C2" w:rsidRDefault="00331C47" w:rsidP="00331C47">
      <w:pPr>
        <w:ind w:left="720" w:right="11"/>
        <w:jc w:val="both"/>
        <w:rPr>
          <w:rFonts w:asciiTheme="minorHAnsi" w:hAnsiTheme="minorHAnsi" w:cstheme="minorHAnsi"/>
          <w:sz w:val="18"/>
          <w:szCs w:val="22"/>
        </w:rPr>
      </w:pPr>
    </w:p>
    <w:p w14:paraId="79D3585B"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 xml:space="preserve">This proxy should be received by the Corporate Secretary or Assistant Corporate Secretary on or before </w:t>
      </w:r>
      <w:r w:rsidRPr="009452C2">
        <w:rPr>
          <w:rFonts w:asciiTheme="minorHAnsi" w:hAnsiTheme="minorHAnsi" w:cstheme="minorHAnsi"/>
          <w:sz w:val="22"/>
          <w:szCs w:val="22"/>
          <w:lang w:val="en-PH" w:eastAsia="en-PH"/>
        </w:rPr>
        <w:t>12:00 noon on</w:t>
      </w:r>
      <w:r w:rsidRPr="009452C2">
        <w:rPr>
          <w:rFonts w:asciiTheme="minorHAnsi" w:hAnsiTheme="minorHAnsi" w:cstheme="minorHAnsi"/>
          <w:sz w:val="22"/>
          <w:szCs w:val="22"/>
        </w:rPr>
        <w:t xml:space="preserve"> June </w:t>
      </w:r>
      <w:r>
        <w:rPr>
          <w:rFonts w:asciiTheme="minorHAnsi" w:hAnsiTheme="minorHAnsi" w:cstheme="minorHAnsi"/>
          <w:sz w:val="22"/>
          <w:szCs w:val="22"/>
        </w:rPr>
        <w:t>13</w:t>
      </w:r>
      <w:r w:rsidRPr="009452C2">
        <w:rPr>
          <w:rFonts w:asciiTheme="minorHAnsi" w:hAnsiTheme="minorHAnsi" w:cstheme="minorHAnsi"/>
          <w:sz w:val="22"/>
          <w:szCs w:val="22"/>
        </w:rPr>
        <w:t>, 202</w:t>
      </w:r>
      <w:r>
        <w:rPr>
          <w:rFonts w:asciiTheme="minorHAnsi" w:hAnsiTheme="minorHAnsi" w:cstheme="minorHAnsi"/>
          <w:sz w:val="22"/>
          <w:szCs w:val="22"/>
        </w:rPr>
        <w:t>4</w:t>
      </w:r>
      <w:r w:rsidRPr="009452C2">
        <w:rPr>
          <w:rFonts w:asciiTheme="minorHAnsi" w:hAnsiTheme="minorHAnsi" w:cstheme="minorHAnsi"/>
          <w:sz w:val="22"/>
          <w:szCs w:val="22"/>
        </w:rPr>
        <w:t>.  This proxy, when properly executed, will be voted in the manner as directed herein by the stockholder(s).  If no direction is made, this proxy will be voted for the election of all nominees and for the approval of the matters stated above and for such other matters as may properly come before the meeting in the manner described in the Information Statement and/or as recommended by management or the Board of Directors.</w:t>
      </w:r>
    </w:p>
    <w:p w14:paraId="3BF18874" w14:textId="77777777" w:rsidR="00331C47" w:rsidRPr="009452C2" w:rsidRDefault="00331C47" w:rsidP="00331C47">
      <w:pPr>
        <w:jc w:val="both"/>
        <w:rPr>
          <w:rFonts w:asciiTheme="minorHAnsi" w:hAnsiTheme="minorHAnsi" w:cstheme="minorHAnsi"/>
          <w:sz w:val="18"/>
          <w:szCs w:val="22"/>
        </w:rPr>
      </w:pPr>
    </w:p>
    <w:p w14:paraId="3C0CAB79"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A stockholder giving a proxy has the power to revoke it at any time before the right granted is exercised.  A proxy is also considered revoked if the stockholder attends the meeting in person and expressed his intention to vote in person.</w:t>
      </w:r>
    </w:p>
    <w:p w14:paraId="4D1B18EC" w14:textId="31B0472F" w:rsidR="00331C47" w:rsidRDefault="00331C47" w:rsidP="00331C47">
      <w:pPr>
        <w:rPr>
          <w:rFonts w:asciiTheme="minorHAnsi" w:hAnsiTheme="minorHAnsi" w:cstheme="minorHAnsi"/>
          <w:b/>
          <w:bCs/>
          <w:sz w:val="22"/>
          <w:szCs w:val="22"/>
        </w:rPr>
      </w:pPr>
    </w:p>
    <w:p w14:paraId="52A7B72E" w14:textId="77777777" w:rsidR="00A02DE4" w:rsidRPr="009452C2" w:rsidRDefault="00A02DE4" w:rsidP="00331C47">
      <w:pPr>
        <w:rPr>
          <w:rFonts w:asciiTheme="minorHAnsi" w:hAnsiTheme="minorHAnsi" w:cstheme="minorHAnsi"/>
          <w:b/>
          <w:bCs/>
          <w:sz w:val="22"/>
          <w:szCs w:val="22"/>
        </w:rPr>
      </w:pPr>
    </w:p>
    <w:p w14:paraId="2397F904"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___________________________________</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xml:space="preserve">      ________________</w:t>
      </w:r>
      <w:r w:rsidRPr="009452C2">
        <w:rPr>
          <w:rFonts w:asciiTheme="minorHAnsi" w:hAnsiTheme="minorHAnsi" w:cstheme="minorHAnsi"/>
          <w:sz w:val="22"/>
          <w:szCs w:val="22"/>
        </w:rPr>
        <w:tab/>
      </w:r>
    </w:p>
    <w:p w14:paraId="1838DBC8"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Printed Name and Signature of Stockholder</w:t>
      </w:r>
      <w:r w:rsidRPr="009452C2">
        <w:rPr>
          <w:rFonts w:asciiTheme="minorHAnsi" w:hAnsiTheme="minorHAnsi" w:cstheme="minorHAnsi"/>
          <w:sz w:val="22"/>
          <w:szCs w:val="22"/>
        </w:rPr>
        <w:tab/>
      </w:r>
      <w:r w:rsidRPr="009452C2">
        <w:rPr>
          <w:rFonts w:asciiTheme="minorHAnsi" w:hAnsiTheme="minorHAnsi" w:cstheme="minorHAnsi"/>
          <w:sz w:val="22"/>
          <w:szCs w:val="22"/>
        </w:rPr>
        <w:tab/>
        <w:t xml:space="preserve">                                    No. of Shares Held</w:t>
      </w:r>
    </w:p>
    <w:p w14:paraId="58544C84" w14:textId="072B4924" w:rsidR="00331C47" w:rsidRDefault="00331C47" w:rsidP="00331C47">
      <w:pPr>
        <w:jc w:val="both"/>
        <w:rPr>
          <w:rFonts w:asciiTheme="minorHAnsi" w:hAnsiTheme="minorHAnsi" w:cstheme="minorHAnsi"/>
          <w:sz w:val="22"/>
          <w:szCs w:val="22"/>
        </w:rPr>
      </w:pPr>
    </w:p>
    <w:p w14:paraId="22A18CFF" w14:textId="77777777" w:rsidR="00A02DE4" w:rsidRPr="009452C2" w:rsidRDefault="00A02DE4" w:rsidP="00331C47">
      <w:pPr>
        <w:jc w:val="both"/>
        <w:rPr>
          <w:rFonts w:asciiTheme="minorHAnsi" w:hAnsiTheme="minorHAnsi" w:cstheme="minorHAnsi"/>
          <w:sz w:val="22"/>
          <w:szCs w:val="22"/>
        </w:rPr>
      </w:pPr>
    </w:p>
    <w:p w14:paraId="35083B05"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___________________________________</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 xml:space="preserve">      ________________</w:t>
      </w:r>
    </w:p>
    <w:p w14:paraId="17CD0B35"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 xml:space="preserve">Printed Name and Signature of </w:t>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r>
      <w:r w:rsidRPr="009452C2">
        <w:rPr>
          <w:rFonts w:asciiTheme="minorHAnsi" w:hAnsiTheme="minorHAnsi" w:cstheme="minorHAnsi"/>
          <w:sz w:val="22"/>
          <w:szCs w:val="22"/>
        </w:rPr>
        <w:tab/>
        <w:t>Date</w:t>
      </w:r>
    </w:p>
    <w:p w14:paraId="3033A24F" w14:textId="77777777" w:rsidR="00331C47" w:rsidRPr="009452C2" w:rsidRDefault="00331C47" w:rsidP="00331C47">
      <w:pPr>
        <w:jc w:val="both"/>
        <w:rPr>
          <w:rFonts w:asciiTheme="minorHAnsi" w:hAnsiTheme="minorHAnsi" w:cstheme="minorHAnsi"/>
          <w:sz w:val="22"/>
          <w:szCs w:val="22"/>
        </w:rPr>
      </w:pPr>
      <w:r w:rsidRPr="009452C2">
        <w:rPr>
          <w:rFonts w:asciiTheme="minorHAnsi" w:hAnsiTheme="minorHAnsi" w:cstheme="minorHAnsi"/>
          <w:sz w:val="22"/>
          <w:szCs w:val="22"/>
        </w:rPr>
        <w:t xml:space="preserve">Authorized Representative of Stockholder                      </w:t>
      </w:r>
    </w:p>
    <w:bookmarkEnd w:id="0"/>
    <w:p w14:paraId="2BF5CA6F" w14:textId="4EA6CE96" w:rsidR="00376000" w:rsidRPr="00331C47" w:rsidRDefault="00376000" w:rsidP="00896826">
      <w:pPr>
        <w:rPr>
          <w:rFonts w:asciiTheme="minorHAnsi" w:hAnsiTheme="minorHAnsi" w:cstheme="minorHAnsi"/>
          <w:b/>
          <w:bCs/>
          <w:sz w:val="22"/>
          <w:szCs w:val="22"/>
        </w:rPr>
      </w:pPr>
    </w:p>
    <w:sectPr w:rsidR="00376000" w:rsidRPr="00331C47" w:rsidSect="00D82F00">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28763" w14:textId="77777777" w:rsidR="00D82F00" w:rsidRDefault="00D82F00" w:rsidP="009B0B1C">
      <w:r>
        <w:separator/>
      </w:r>
    </w:p>
  </w:endnote>
  <w:endnote w:type="continuationSeparator" w:id="0">
    <w:p w14:paraId="18672991" w14:textId="77777777" w:rsidR="00D82F00" w:rsidRDefault="00D82F00" w:rsidP="009B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useo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DB43" w14:textId="6C5C0E97" w:rsidR="009B0B1C" w:rsidRDefault="009B0B1C" w:rsidP="009B0B1C">
    <w:pPr>
      <w:pStyle w:val="Footer"/>
      <w:jc w:val="center"/>
    </w:pPr>
    <w:r w:rsidRPr="00720AB2">
      <w:rPr>
        <w:noProof/>
      </w:rPr>
      <w:drawing>
        <wp:inline distT="0" distB="0" distL="0" distR="0" wp14:anchorId="22A89B56" wp14:editId="395BFC0C">
          <wp:extent cx="2809854" cy="305282"/>
          <wp:effectExtent l="0" t="0" r="0" b="0"/>
          <wp:docPr id="814700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00902" name=""/>
                  <pic:cNvPicPr/>
                </pic:nvPicPr>
                <pic:blipFill>
                  <a:blip r:embed="rId1"/>
                  <a:stretch>
                    <a:fillRect/>
                  </a:stretch>
                </pic:blipFill>
                <pic:spPr>
                  <a:xfrm>
                    <a:off x="0" y="0"/>
                    <a:ext cx="2818271" cy="3061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D47A2" w14:textId="77777777" w:rsidR="00D82F00" w:rsidRDefault="00D82F00" w:rsidP="009B0B1C">
      <w:r>
        <w:separator/>
      </w:r>
    </w:p>
  </w:footnote>
  <w:footnote w:type="continuationSeparator" w:id="0">
    <w:p w14:paraId="07BFF107" w14:textId="77777777" w:rsidR="00D82F00" w:rsidRDefault="00D82F00" w:rsidP="009B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E164" w14:textId="0713416B" w:rsidR="009B0B1C" w:rsidRDefault="009B0B1C" w:rsidP="009B0B1C">
    <w:pPr>
      <w:pStyle w:val="Header"/>
      <w:rPr>
        <w:noProof/>
      </w:rPr>
    </w:pPr>
  </w:p>
  <w:p w14:paraId="42DF8E99" w14:textId="77777777" w:rsidR="009B0B1C" w:rsidRDefault="009B0B1C" w:rsidP="009B0B1C">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0717"/>
    <w:multiLevelType w:val="hybridMultilevel"/>
    <w:tmpl w:val="91CCC3DE"/>
    <w:lvl w:ilvl="0" w:tplc="A028CA66">
      <w:start w:val="1"/>
      <w:numFmt w:val="decimal"/>
      <w:lvlText w:val="%1."/>
      <w:lvlJc w:val="left"/>
      <w:pPr>
        <w:tabs>
          <w:tab w:val="num" w:pos="1080"/>
        </w:tabs>
        <w:ind w:left="1080" w:hanging="720"/>
      </w:pPr>
    </w:lvl>
    <w:lvl w:ilvl="1" w:tplc="B1A46DBC">
      <w:start w:val="1"/>
      <w:numFmt w:val="lowerLetter"/>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F937A95"/>
    <w:multiLevelType w:val="hybridMultilevel"/>
    <w:tmpl w:val="BF5A9B26"/>
    <w:lvl w:ilvl="0" w:tplc="624425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49354457">
    <w:abstractNumId w:val="1"/>
  </w:num>
  <w:num w:numId="2" w16cid:durableId="128013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DF"/>
    <w:rsid w:val="001018D5"/>
    <w:rsid w:val="00267950"/>
    <w:rsid w:val="00331C47"/>
    <w:rsid w:val="0035290E"/>
    <w:rsid w:val="00376000"/>
    <w:rsid w:val="005916BF"/>
    <w:rsid w:val="00594FE1"/>
    <w:rsid w:val="005E0F89"/>
    <w:rsid w:val="00607F91"/>
    <w:rsid w:val="006270A0"/>
    <w:rsid w:val="0087512F"/>
    <w:rsid w:val="00896826"/>
    <w:rsid w:val="009B0B1C"/>
    <w:rsid w:val="009B69A2"/>
    <w:rsid w:val="00A02DE4"/>
    <w:rsid w:val="00AC58E0"/>
    <w:rsid w:val="00B66ADF"/>
    <w:rsid w:val="00BA0BBF"/>
    <w:rsid w:val="00C106A2"/>
    <w:rsid w:val="00C17A91"/>
    <w:rsid w:val="00D70C24"/>
    <w:rsid w:val="00D82F00"/>
    <w:rsid w:val="00FC10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79E9C"/>
  <w15:chartTrackingRefBased/>
  <w15:docId w15:val="{CE713AB1-7929-4C43-B154-18516151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useo 100" w:eastAsiaTheme="minorHAnsi" w:hAnsi="Museo 100" w:cs="Tahoma"/>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D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BMP,Body Text x"/>
    <w:basedOn w:val="Normal"/>
    <w:link w:val="BodyTextChar"/>
    <w:rsid w:val="00B66ADF"/>
    <w:pPr>
      <w:spacing w:line="240" w:lineRule="atLeast"/>
      <w:jc w:val="both"/>
    </w:pPr>
    <w:rPr>
      <w:rFonts w:ascii="Arial" w:hAnsi="Arial"/>
      <w:sz w:val="20"/>
    </w:rPr>
  </w:style>
  <w:style w:type="character" w:customStyle="1" w:styleId="BodyTextChar">
    <w:name w:val="Body Text Char"/>
    <w:aliases w:val="b Char,BMP Char,Body Text x Char"/>
    <w:basedOn w:val="DefaultParagraphFont"/>
    <w:link w:val="BodyText"/>
    <w:rsid w:val="00B66ADF"/>
    <w:rPr>
      <w:rFonts w:ascii="Arial" w:eastAsia="Times New Roman" w:hAnsi="Arial" w:cs="Times New Roman"/>
      <w:sz w:val="20"/>
      <w:lang w:val="en-US"/>
    </w:rPr>
  </w:style>
  <w:style w:type="paragraph" w:styleId="ListParagraph">
    <w:name w:val="List Paragraph"/>
    <w:basedOn w:val="Normal"/>
    <w:uiPriority w:val="34"/>
    <w:qFormat/>
    <w:rsid w:val="009B69A2"/>
    <w:pPr>
      <w:ind w:left="720"/>
      <w:contextualSpacing/>
    </w:pPr>
  </w:style>
  <w:style w:type="character" w:styleId="CommentReference">
    <w:name w:val="annotation reference"/>
    <w:basedOn w:val="DefaultParagraphFont"/>
    <w:uiPriority w:val="99"/>
    <w:semiHidden/>
    <w:unhideWhenUsed/>
    <w:rsid w:val="001018D5"/>
    <w:rPr>
      <w:sz w:val="16"/>
      <w:szCs w:val="16"/>
    </w:rPr>
  </w:style>
  <w:style w:type="paragraph" w:styleId="CommentText">
    <w:name w:val="annotation text"/>
    <w:basedOn w:val="Normal"/>
    <w:link w:val="CommentTextChar"/>
    <w:uiPriority w:val="99"/>
    <w:semiHidden/>
    <w:unhideWhenUsed/>
    <w:rsid w:val="001018D5"/>
    <w:rPr>
      <w:sz w:val="20"/>
      <w:szCs w:val="20"/>
    </w:rPr>
  </w:style>
  <w:style w:type="character" w:customStyle="1" w:styleId="CommentTextChar">
    <w:name w:val="Comment Text Char"/>
    <w:basedOn w:val="DefaultParagraphFont"/>
    <w:link w:val="CommentText"/>
    <w:uiPriority w:val="99"/>
    <w:semiHidden/>
    <w:rsid w:val="001018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018D5"/>
    <w:rPr>
      <w:b/>
      <w:bCs/>
    </w:rPr>
  </w:style>
  <w:style w:type="character" w:customStyle="1" w:styleId="CommentSubjectChar">
    <w:name w:val="Comment Subject Char"/>
    <w:basedOn w:val="CommentTextChar"/>
    <w:link w:val="CommentSubject"/>
    <w:uiPriority w:val="99"/>
    <w:semiHidden/>
    <w:rsid w:val="001018D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9B0B1C"/>
    <w:pPr>
      <w:tabs>
        <w:tab w:val="center" w:pos="4680"/>
        <w:tab w:val="right" w:pos="9360"/>
      </w:tabs>
    </w:pPr>
  </w:style>
  <w:style w:type="character" w:customStyle="1" w:styleId="HeaderChar">
    <w:name w:val="Header Char"/>
    <w:basedOn w:val="DefaultParagraphFont"/>
    <w:link w:val="Header"/>
    <w:uiPriority w:val="99"/>
    <w:rsid w:val="009B0B1C"/>
    <w:rPr>
      <w:rFonts w:ascii="Times New Roman" w:eastAsia="Times New Roman" w:hAnsi="Times New Roman" w:cs="Times New Roman"/>
      <w:lang w:val="en-US"/>
    </w:rPr>
  </w:style>
  <w:style w:type="paragraph" w:styleId="Footer">
    <w:name w:val="footer"/>
    <w:basedOn w:val="Normal"/>
    <w:link w:val="FooterChar"/>
    <w:uiPriority w:val="99"/>
    <w:unhideWhenUsed/>
    <w:rsid w:val="009B0B1C"/>
    <w:pPr>
      <w:tabs>
        <w:tab w:val="center" w:pos="4680"/>
        <w:tab w:val="right" w:pos="9360"/>
      </w:tabs>
    </w:pPr>
  </w:style>
  <w:style w:type="character" w:customStyle="1" w:styleId="FooterChar">
    <w:name w:val="Footer Char"/>
    <w:basedOn w:val="DefaultParagraphFont"/>
    <w:link w:val="Footer"/>
    <w:uiPriority w:val="99"/>
    <w:rsid w:val="009B0B1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3169</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CSB</dc:creator>
  <cp:keywords/>
  <dc:description/>
  <cp:lastModifiedBy>Jane Comique</cp:lastModifiedBy>
  <cp:revision>7</cp:revision>
  <dcterms:created xsi:type="dcterms:W3CDTF">2024-05-01T13:50:00Z</dcterms:created>
  <dcterms:modified xsi:type="dcterms:W3CDTF">2024-05-07T02:03:00Z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ff28a7e7855d46e716aad37e1609e217050225e4dcd0cd8a338c594d96fc7738</vt:lpwstr>
  </property>
</Properties>
</file>